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10EC6" w14:textId="77777777" w:rsidR="00272228" w:rsidRDefault="00D1257A" w:rsidP="00423A2D">
      <w:pPr>
        <w:spacing w:after="120" w:line="360" w:lineRule="auto"/>
        <w:jc w:val="center"/>
        <w:rPr>
          <w:rFonts w:ascii="Arial" w:hAnsi="Arial" w:cs="Arial"/>
          <w:b/>
          <w:sz w:val="28"/>
        </w:rPr>
      </w:pPr>
      <w:r w:rsidRPr="00D1257A">
        <w:rPr>
          <w:rFonts w:ascii="Arial" w:hAnsi="Arial" w:cs="Arial"/>
          <w:b/>
          <w:sz w:val="28"/>
        </w:rPr>
        <w:t>SMLOUVA O ZAJIŠTĚNÍ REALIZACE EXPOZIC</w:t>
      </w:r>
      <w:r w:rsidR="00272228">
        <w:rPr>
          <w:rFonts w:ascii="Arial" w:hAnsi="Arial" w:cs="Arial"/>
          <w:b/>
          <w:sz w:val="28"/>
        </w:rPr>
        <w:t>E</w:t>
      </w:r>
      <w:r w:rsidRPr="00D1257A">
        <w:rPr>
          <w:rFonts w:ascii="Arial" w:hAnsi="Arial" w:cs="Arial"/>
          <w:b/>
          <w:sz w:val="28"/>
        </w:rPr>
        <w:t xml:space="preserve"> </w:t>
      </w:r>
    </w:p>
    <w:p w14:paraId="2A70C7E7" w14:textId="77777777" w:rsidR="00D1257A" w:rsidRDefault="00D1257A" w:rsidP="00423A2D">
      <w:pPr>
        <w:spacing w:after="120" w:line="360" w:lineRule="auto"/>
        <w:jc w:val="center"/>
        <w:rPr>
          <w:rFonts w:ascii="Arial" w:hAnsi="Arial" w:cs="Arial"/>
          <w:b/>
          <w:sz w:val="28"/>
        </w:rPr>
      </w:pPr>
      <w:r w:rsidRPr="00D1257A">
        <w:rPr>
          <w:rFonts w:ascii="Arial" w:hAnsi="Arial" w:cs="Arial"/>
          <w:b/>
          <w:sz w:val="28"/>
        </w:rPr>
        <w:t xml:space="preserve">NA </w:t>
      </w:r>
      <w:r w:rsidR="00D0660A">
        <w:rPr>
          <w:rFonts w:ascii="Arial" w:hAnsi="Arial" w:cs="Arial"/>
          <w:b/>
          <w:sz w:val="28"/>
        </w:rPr>
        <w:t>VELETRHU</w:t>
      </w:r>
      <w:r w:rsidR="00272228">
        <w:rPr>
          <w:rFonts w:ascii="Arial" w:hAnsi="Arial" w:cs="Arial"/>
          <w:b/>
          <w:sz w:val="28"/>
        </w:rPr>
        <w:t xml:space="preserve"> </w:t>
      </w:r>
      <w:r w:rsidRPr="00D1257A">
        <w:rPr>
          <w:rFonts w:ascii="Arial" w:hAnsi="Arial" w:cs="Arial"/>
          <w:b/>
          <w:sz w:val="28"/>
        </w:rPr>
        <w:t>V</w:t>
      </w:r>
      <w:r w:rsidR="00272228">
        <w:rPr>
          <w:rFonts w:ascii="Arial" w:hAnsi="Arial" w:cs="Arial"/>
          <w:b/>
          <w:sz w:val="28"/>
        </w:rPr>
        <w:t> </w:t>
      </w:r>
      <w:r w:rsidRPr="00D1257A">
        <w:rPr>
          <w:rFonts w:ascii="Arial" w:hAnsi="Arial" w:cs="Arial"/>
          <w:b/>
          <w:sz w:val="28"/>
        </w:rPr>
        <w:t>PAŘÍŽI</w:t>
      </w:r>
    </w:p>
    <w:p w14:paraId="43B1BA11" w14:textId="77777777" w:rsidR="00272228" w:rsidRDefault="00272228" w:rsidP="00272228">
      <w:pPr>
        <w:spacing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uzavřená v souladu s ustanovením § 1746 a násl. zákona č. 89/2012 Sb., </w:t>
      </w:r>
    </w:p>
    <w:p w14:paraId="143BED27" w14:textId="77777777" w:rsidR="00272228" w:rsidRPr="00272228" w:rsidRDefault="00272228" w:rsidP="00423A2D">
      <w:pPr>
        <w:spacing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občanský zákoník níže uvedeného dne, měsíce a roku mezi smluvními stranami</w:t>
      </w:r>
    </w:p>
    <w:p w14:paraId="5A05B5E0" w14:textId="77777777" w:rsidR="00D1257A" w:rsidRPr="00D1257A" w:rsidRDefault="00D1257A" w:rsidP="00423A2D">
      <w:pPr>
        <w:spacing w:after="120" w:line="360" w:lineRule="auto"/>
        <w:jc w:val="center"/>
        <w:rPr>
          <w:rFonts w:ascii="Arial" w:hAnsi="Arial" w:cs="Arial"/>
        </w:rPr>
      </w:pPr>
    </w:p>
    <w:p w14:paraId="281F41DF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Style w:val="preformatted"/>
          <w:rFonts w:ascii="Arial" w:hAnsi="Arial" w:cs="Arial"/>
          <w:b/>
          <w:sz w:val="20"/>
          <w:szCs w:val="20"/>
        </w:rPr>
        <w:t>SkLO Studio s.r.o.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2EC647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ídlo: 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Fonts w:ascii="Arial" w:hAnsi="Arial" w:cs="Arial"/>
          <w:sz w:val="20"/>
          <w:szCs w:val="20"/>
        </w:rPr>
        <w:t>Pražská třída 163/58, Kukleny, 500 04 Hradec Králové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Fonts w:ascii="Arial" w:hAnsi="Arial" w:cs="Arial"/>
          <w:color w:val="000000"/>
          <w:sz w:val="20"/>
          <w:szCs w:val="20"/>
        </w:rPr>
        <w:tab/>
      </w:r>
    </w:p>
    <w:p w14:paraId="67796975" w14:textId="77777777" w:rsidR="00D1257A" w:rsidRPr="00D1257A" w:rsidRDefault="00D1257A" w:rsidP="00423A2D">
      <w:pPr>
        <w:spacing w:after="120" w:line="360" w:lineRule="auto"/>
        <w:rPr>
          <w:rStyle w:val="nowrap"/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 xml:space="preserve">IČ: 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Style w:val="nowrap"/>
          <w:rFonts w:ascii="Arial" w:hAnsi="Arial" w:cs="Arial"/>
          <w:sz w:val="20"/>
          <w:szCs w:val="20"/>
        </w:rPr>
        <w:t>62064509</w:t>
      </w:r>
    </w:p>
    <w:p w14:paraId="37CF9B46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Style w:val="nowrap"/>
          <w:rFonts w:ascii="Arial" w:hAnsi="Arial" w:cs="Arial"/>
          <w:sz w:val="20"/>
          <w:szCs w:val="20"/>
        </w:rPr>
        <w:t>DIČ:</w:t>
      </w:r>
      <w:r w:rsidRPr="00D1257A">
        <w:rPr>
          <w:rStyle w:val="nowrap"/>
          <w:rFonts w:ascii="Arial" w:hAnsi="Arial" w:cs="Arial"/>
          <w:sz w:val="20"/>
          <w:szCs w:val="20"/>
        </w:rPr>
        <w:tab/>
      </w:r>
      <w:r w:rsidRPr="00D1257A">
        <w:rPr>
          <w:rFonts w:ascii="Arial" w:hAnsi="Arial" w:cs="Arial"/>
          <w:bCs/>
          <w:sz w:val="20"/>
          <w:szCs w:val="20"/>
        </w:rPr>
        <w:t>CZ62064509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</w:p>
    <w:p w14:paraId="3284AA3E" w14:textId="77777777" w:rsidR="00D1257A" w:rsidRPr="00D1257A" w:rsidRDefault="00272228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D1257A" w:rsidRPr="00D1257A">
        <w:rPr>
          <w:rFonts w:ascii="Arial" w:hAnsi="Arial" w:cs="Arial"/>
          <w:color w:val="000000"/>
          <w:sz w:val="20"/>
          <w:szCs w:val="20"/>
        </w:rPr>
        <w:t xml:space="preserve">apsána v obchodním rejstříku vedeném Krajským soudem v Hradci Králové, oddíl C, vložka </w:t>
      </w:r>
      <w:r w:rsidR="00D1257A" w:rsidRPr="00D1257A">
        <w:rPr>
          <w:rFonts w:ascii="Arial" w:hAnsi="Arial" w:cs="Arial"/>
          <w:sz w:val="20"/>
          <w:szCs w:val="20"/>
        </w:rPr>
        <w:t>7547</w:t>
      </w:r>
    </w:p>
    <w:p w14:paraId="2683CFE3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jednající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Bc. Petr</w:t>
      </w:r>
      <w:r>
        <w:rPr>
          <w:rFonts w:ascii="Arial" w:hAnsi="Arial" w:cs="Arial"/>
          <w:color w:val="000000"/>
          <w:sz w:val="20"/>
          <w:szCs w:val="20"/>
        </w:rPr>
        <w:t>em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Hanousk</w:t>
      </w:r>
      <w:r>
        <w:rPr>
          <w:rFonts w:ascii="Arial" w:hAnsi="Arial" w:cs="Arial"/>
          <w:color w:val="000000"/>
          <w:sz w:val="20"/>
          <w:szCs w:val="20"/>
        </w:rPr>
        <w:t>em</w:t>
      </w:r>
      <w:r w:rsidRPr="00D1257A">
        <w:rPr>
          <w:rFonts w:ascii="Arial" w:hAnsi="Arial" w:cs="Arial"/>
          <w:bCs/>
          <w:color w:val="000000"/>
          <w:sz w:val="20"/>
          <w:szCs w:val="20"/>
        </w:rPr>
        <w:t>, jednatel</w:t>
      </w:r>
      <w:r>
        <w:rPr>
          <w:rFonts w:ascii="Arial" w:hAnsi="Arial" w:cs="Arial"/>
          <w:bCs/>
          <w:color w:val="000000"/>
          <w:sz w:val="20"/>
          <w:szCs w:val="20"/>
        </w:rPr>
        <w:t>em</w:t>
      </w:r>
    </w:p>
    <w:p w14:paraId="29CAF642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dále jen „objednatel“</w:t>
      </w:r>
    </w:p>
    <w:p w14:paraId="6A55FDB1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FF26695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a</w:t>
      </w:r>
    </w:p>
    <w:p w14:paraId="115668EE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B041D3F" w14:textId="4BDCBE7D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Obchodní firma/jméno a příjmení: </w:t>
      </w:r>
      <w:r w:rsidRPr="00D1257A">
        <w:rPr>
          <w:rFonts w:ascii="Arial" w:hAnsi="Arial" w:cs="Arial"/>
          <w:sz w:val="20"/>
        </w:rPr>
        <w:tab/>
      </w:r>
      <w:permStart w:id="1748975929" w:edGrp="everyone"/>
      <w:r w:rsidRPr="00D1257A">
        <w:rPr>
          <w:rFonts w:ascii="Arial" w:hAnsi="Arial" w:cs="Arial"/>
          <w:b/>
          <w:bCs/>
          <w:sz w:val="20"/>
        </w:rPr>
        <w:t>............................</w:t>
      </w:r>
      <w:permEnd w:id="1748975929"/>
    </w:p>
    <w:p w14:paraId="27E2C8DD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Sídlo/Místo podnikání: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793710560" w:edGrp="everyone"/>
      <w:r w:rsidRPr="00D1257A">
        <w:rPr>
          <w:rFonts w:ascii="Arial" w:hAnsi="Arial" w:cs="Arial"/>
          <w:sz w:val="20"/>
        </w:rPr>
        <w:t>............................</w:t>
      </w:r>
      <w:permEnd w:id="793710560"/>
    </w:p>
    <w:p w14:paraId="42408AFF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IČ: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592786375" w:edGrp="everyone"/>
      <w:r w:rsidRPr="00D1257A">
        <w:rPr>
          <w:rFonts w:ascii="Arial" w:hAnsi="Arial" w:cs="Arial"/>
          <w:sz w:val="20"/>
        </w:rPr>
        <w:t>............................</w:t>
      </w:r>
      <w:permEnd w:id="592786375"/>
    </w:p>
    <w:p w14:paraId="412121C4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>DIČ: .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1947022578" w:edGrp="everyone"/>
      <w:r w:rsidRPr="00D1257A">
        <w:rPr>
          <w:rFonts w:ascii="Arial" w:hAnsi="Arial" w:cs="Arial"/>
          <w:sz w:val="20"/>
        </w:rPr>
        <w:t>...........................</w:t>
      </w:r>
      <w:permEnd w:id="1947022578"/>
    </w:p>
    <w:p w14:paraId="2F1940D5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jednající: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65496260" w:edGrp="everyone"/>
      <w:r w:rsidRPr="00D1257A">
        <w:rPr>
          <w:rFonts w:ascii="Arial" w:hAnsi="Arial" w:cs="Arial"/>
          <w:sz w:val="20"/>
        </w:rPr>
        <w:t>............................</w:t>
      </w:r>
      <w:permEnd w:id="65496260"/>
    </w:p>
    <w:p w14:paraId="76D9030B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zapsaný v obchodním rejstříku vedeném </w:t>
      </w:r>
      <w:permStart w:id="1628400639" w:edGrp="everyone"/>
      <w:r w:rsidRPr="00D1257A">
        <w:rPr>
          <w:rFonts w:ascii="Arial" w:hAnsi="Arial" w:cs="Arial"/>
          <w:sz w:val="20"/>
        </w:rPr>
        <w:t>..............................</w:t>
      </w:r>
      <w:permEnd w:id="1628400639"/>
      <w:r w:rsidRPr="00D1257A">
        <w:rPr>
          <w:rFonts w:ascii="Arial" w:hAnsi="Arial" w:cs="Arial"/>
          <w:sz w:val="20"/>
        </w:rPr>
        <w:t xml:space="preserve">, sp.zn. </w:t>
      </w:r>
      <w:permStart w:id="78666170" w:edGrp="everyone"/>
      <w:r w:rsidRPr="00D1257A">
        <w:rPr>
          <w:rFonts w:ascii="Arial" w:hAnsi="Arial" w:cs="Arial"/>
          <w:sz w:val="20"/>
        </w:rPr>
        <w:t>............</w:t>
      </w:r>
      <w:permEnd w:id="78666170"/>
    </w:p>
    <w:p w14:paraId="7E56AAC3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bankovní spojení, vč. čísla účtu: </w:t>
      </w:r>
      <w:r w:rsidRPr="00D1257A">
        <w:rPr>
          <w:rFonts w:ascii="Arial" w:hAnsi="Arial" w:cs="Arial"/>
          <w:sz w:val="20"/>
        </w:rPr>
        <w:tab/>
      </w:r>
      <w:permStart w:id="306254709" w:edGrp="everyone"/>
      <w:r w:rsidRPr="00D1257A">
        <w:rPr>
          <w:rFonts w:ascii="Arial" w:hAnsi="Arial" w:cs="Arial"/>
          <w:sz w:val="20"/>
        </w:rPr>
        <w:t>...........................</w:t>
      </w:r>
      <w:permEnd w:id="306254709"/>
    </w:p>
    <w:p w14:paraId="5DE1FF16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dále jen „</w:t>
      </w:r>
      <w:r>
        <w:rPr>
          <w:rFonts w:ascii="Arial" w:hAnsi="Arial" w:cs="Arial"/>
          <w:color w:val="000000"/>
          <w:sz w:val="20"/>
          <w:szCs w:val="20"/>
        </w:rPr>
        <w:t>poskytovatel</w:t>
      </w:r>
      <w:r w:rsidRPr="00D1257A">
        <w:rPr>
          <w:rFonts w:ascii="Arial" w:hAnsi="Arial" w:cs="Arial"/>
          <w:color w:val="000000"/>
          <w:sz w:val="20"/>
          <w:szCs w:val="20"/>
        </w:rPr>
        <w:t>“</w:t>
      </w:r>
    </w:p>
    <w:p w14:paraId="4203DFC2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ABFD7B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1257A">
        <w:rPr>
          <w:rFonts w:ascii="Arial" w:hAnsi="Arial" w:cs="Arial"/>
          <w:b/>
          <w:bCs/>
          <w:color w:val="000000"/>
          <w:sz w:val="20"/>
          <w:szCs w:val="20"/>
        </w:rPr>
        <w:t>Preambule</w:t>
      </w:r>
    </w:p>
    <w:p w14:paraId="46280FA8" w14:textId="6248E5C9" w:rsidR="00D1257A" w:rsidRPr="00D1257A" w:rsidRDefault="00D1257A" w:rsidP="00423A2D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sz w:val="20"/>
          <w:szCs w:val="20"/>
        </w:rPr>
        <w:t xml:space="preserve">1. </w:t>
      </w:r>
      <w:r w:rsidR="00423A2D">
        <w:rPr>
          <w:rFonts w:ascii="Arial" w:hAnsi="Arial" w:cs="Arial"/>
          <w:sz w:val="20"/>
          <w:szCs w:val="20"/>
        </w:rPr>
        <w:tab/>
      </w:r>
      <w:r w:rsidRPr="00D1257A">
        <w:rPr>
          <w:rFonts w:ascii="Arial" w:hAnsi="Arial" w:cs="Arial"/>
          <w:sz w:val="20"/>
          <w:szCs w:val="20"/>
        </w:rPr>
        <w:t xml:space="preserve">Tato smlouva se uzavírá za účelem realizace veřejné zakázky s názvem: </w:t>
      </w:r>
      <w:r w:rsidRPr="00D1257A">
        <w:rPr>
          <w:rFonts w:ascii="Arial" w:hAnsi="Arial" w:cs="Arial"/>
          <w:b/>
          <w:sz w:val="20"/>
          <w:szCs w:val="20"/>
        </w:rPr>
        <w:t>„</w:t>
      </w:r>
      <w:r w:rsidR="0088198F" w:rsidRPr="0088198F">
        <w:rPr>
          <w:rFonts w:ascii="Arial" w:hAnsi="Arial" w:cs="Arial"/>
          <w:b/>
          <w:sz w:val="20"/>
          <w:szCs w:val="20"/>
        </w:rPr>
        <w:t xml:space="preserve">Doprava a montáž výstavního stánku na Veletrh </w:t>
      </w:r>
      <w:proofErr w:type="spellStart"/>
      <w:r w:rsidR="0088198F" w:rsidRPr="0088198F">
        <w:rPr>
          <w:rFonts w:ascii="Arial" w:hAnsi="Arial" w:cs="Arial"/>
          <w:b/>
          <w:sz w:val="20"/>
          <w:szCs w:val="20"/>
        </w:rPr>
        <w:t>Maison</w:t>
      </w:r>
      <w:proofErr w:type="spellEnd"/>
      <w:r w:rsidR="0088198F" w:rsidRPr="0088198F">
        <w:rPr>
          <w:rFonts w:ascii="Arial" w:hAnsi="Arial" w:cs="Arial"/>
          <w:b/>
          <w:sz w:val="20"/>
          <w:szCs w:val="20"/>
        </w:rPr>
        <w:t xml:space="preserve"> Objet v Paříži – leden 2019</w:t>
      </w:r>
      <w:r w:rsidRPr="00D1257A">
        <w:rPr>
          <w:rFonts w:ascii="Arial" w:hAnsi="Arial" w:cs="Arial"/>
          <w:b/>
          <w:sz w:val="20"/>
          <w:szCs w:val="20"/>
        </w:rPr>
        <w:t xml:space="preserve">“ </w:t>
      </w:r>
      <w:r w:rsidRPr="00D1257A">
        <w:rPr>
          <w:rFonts w:ascii="Arial" w:hAnsi="Arial" w:cs="Arial"/>
          <w:sz w:val="20"/>
          <w:szCs w:val="20"/>
        </w:rPr>
        <w:t xml:space="preserve">(dále jen „veřejná zakázka“), zadávané </w:t>
      </w:r>
      <w:r>
        <w:rPr>
          <w:rFonts w:ascii="Arial" w:hAnsi="Arial" w:cs="Arial"/>
          <w:sz w:val="20"/>
          <w:szCs w:val="20"/>
        </w:rPr>
        <w:t>objednatelem</w:t>
      </w:r>
      <w:r w:rsidRPr="00D1257A">
        <w:rPr>
          <w:rFonts w:ascii="Arial" w:hAnsi="Arial" w:cs="Arial"/>
          <w:sz w:val="20"/>
          <w:szCs w:val="20"/>
        </w:rPr>
        <w:t xml:space="preserve"> jako zadavatelem jako veřejná zakázka malého rozsahu na </w:t>
      </w:r>
      <w:r>
        <w:rPr>
          <w:rFonts w:ascii="Arial" w:hAnsi="Arial" w:cs="Arial"/>
          <w:sz w:val="20"/>
          <w:szCs w:val="20"/>
        </w:rPr>
        <w:t>služby</w:t>
      </w:r>
      <w:r w:rsidRPr="00D1257A">
        <w:rPr>
          <w:rFonts w:ascii="Arial" w:hAnsi="Arial" w:cs="Arial"/>
          <w:sz w:val="20"/>
          <w:szCs w:val="20"/>
        </w:rPr>
        <w:t xml:space="preserve">, mimo </w:t>
      </w:r>
      <w:r w:rsidRPr="00D1257A">
        <w:rPr>
          <w:rFonts w:ascii="Arial" w:hAnsi="Arial" w:cs="Arial"/>
          <w:sz w:val="20"/>
          <w:szCs w:val="20"/>
        </w:rPr>
        <w:lastRenderedPageBreak/>
        <w:t xml:space="preserve">režim zákona č. 134/2016 Sb., o zadávání veřejných zakázek, pro niž byla jako nejvhodnější nabídka </w:t>
      </w:r>
      <w:r>
        <w:rPr>
          <w:rFonts w:ascii="Arial" w:hAnsi="Arial" w:cs="Arial"/>
          <w:sz w:val="20"/>
          <w:szCs w:val="20"/>
        </w:rPr>
        <w:t>objednatelem</w:t>
      </w:r>
      <w:r w:rsidRPr="00D1257A">
        <w:rPr>
          <w:rFonts w:ascii="Arial" w:hAnsi="Arial" w:cs="Arial"/>
          <w:sz w:val="20"/>
          <w:szCs w:val="20"/>
        </w:rPr>
        <w:t xml:space="preserve"> vybrána nabídka </w:t>
      </w:r>
      <w:r>
        <w:rPr>
          <w:rFonts w:ascii="Arial" w:hAnsi="Arial" w:cs="Arial"/>
          <w:sz w:val="20"/>
          <w:szCs w:val="20"/>
        </w:rPr>
        <w:t>poskytovatele</w:t>
      </w:r>
      <w:r w:rsidRPr="00D1257A">
        <w:rPr>
          <w:rFonts w:ascii="Arial" w:hAnsi="Arial" w:cs="Arial"/>
          <w:sz w:val="20"/>
          <w:szCs w:val="20"/>
        </w:rPr>
        <w:t xml:space="preserve">. </w:t>
      </w:r>
    </w:p>
    <w:p w14:paraId="09ED6DCF" w14:textId="13B8F75F" w:rsidR="00D1257A" w:rsidRPr="00D1257A" w:rsidRDefault="009A6F5E" w:rsidP="00423A2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hyperlink w:history="1"/>
      <w:r w:rsidR="00D1257A" w:rsidRPr="00D1257A">
        <w:rPr>
          <w:rFonts w:ascii="Arial" w:hAnsi="Arial" w:cs="Arial"/>
          <w:sz w:val="20"/>
          <w:szCs w:val="20"/>
        </w:rPr>
        <w:t xml:space="preserve">2. </w:t>
      </w:r>
      <w:r w:rsidR="00423A2D">
        <w:rPr>
          <w:rFonts w:ascii="Arial" w:hAnsi="Arial" w:cs="Arial"/>
          <w:sz w:val="20"/>
          <w:szCs w:val="20"/>
        </w:rPr>
        <w:tab/>
      </w:r>
      <w:r w:rsidR="00D1257A">
        <w:rPr>
          <w:rFonts w:ascii="Arial" w:hAnsi="Arial" w:cs="Arial"/>
          <w:sz w:val="20"/>
          <w:szCs w:val="20"/>
        </w:rPr>
        <w:t>Objednatel</w:t>
      </w:r>
      <w:r w:rsidR="00D1257A" w:rsidRPr="00D1257A">
        <w:rPr>
          <w:rFonts w:ascii="Arial" w:hAnsi="Arial" w:cs="Arial"/>
          <w:sz w:val="20"/>
          <w:szCs w:val="20"/>
        </w:rPr>
        <w:t xml:space="preserve"> informuje </w:t>
      </w:r>
      <w:r w:rsidR="00D1257A">
        <w:rPr>
          <w:rFonts w:ascii="Arial" w:hAnsi="Arial" w:cs="Arial"/>
          <w:sz w:val="20"/>
          <w:szCs w:val="20"/>
        </w:rPr>
        <w:t>poskytovatele</w:t>
      </w:r>
      <w:r w:rsidR="00D1257A" w:rsidRPr="00D1257A">
        <w:rPr>
          <w:rFonts w:ascii="Arial" w:hAnsi="Arial" w:cs="Arial"/>
          <w:sz w:val="20"/>
          <w:szCs w:val="20"/>
        </w:rPr>
        <w:t xml:space="preserve">, že </w:t>
      </w:r>
      <w:r w:rsidR="00684195">
        <w:rPr>
          <w:rFonts w:ascii="Arial" w:hAnsi="Arial" w:cs="Arial"/>
          <w:sz w:val="20"/>
          <w:szCs w:val="20"/>
        </w:rPr>
        <w:t xml:space="preserve">na realizaci </w:t>
      </w:r>
      <w:r w:rsidR="00D1257A" w:rsidRPr="00D1257A">
        <w:rPr>
          <w:rFonts w:ascii="Arial" w:hAnsi="Arial" w:cs="Arial"/>
          <w:sz w:val="20"/>
          <w:szCs w:val="20"/>
        </w:rPr>
        <w:t>předmět</w:t>
      </w:r>
      <w:r w:rsidR="00684195">
        <w:rPr>
          <w:rFonts w:ascii="Arial" w:hAnsi="Arial" w:cs="Arial"/>
          <w:sz w:val="20"/>
          <w:szCs w:val="20"/>
        </w:rPr>
        <w:t>u</w:t>
      </w:r>
      <w:r w:rsidR="00D1257A" w:rsidRPr="00D1257A">
        <w:rPr>
          <w:rFonts w:ascii="Arial" w:hAnsi="Arial" w:cs="Arial"/>
          <w:sz w:val="20"/>
          <w:szCs w:val="20"/>
        </w:rPr>
        <w:t xml:space="preserve"> této smlouvy </w:t>
      </w:r>
      <w:r w:rsidR="00684195">
        <w:rPr>
          <w:rFonts w:ascii="Arial" w:hAnsi="Arial" w:cs="Arial"/>
          <w:sz w:val="20"/>
          <w:szCs w:val="20"/>
        </w:rPr>
        <w:t xml:space="preserve">požádal o dotaci </w:t>
      </w:r>
      <w:r w:rsidR="00272228">
        <w:rPr>
          <w:rFonts w:ascii="Arial" w:hAnsi="Arial" w:cs="Arial"/>
          <w:sz w:val="20"/>
          <w:szCs w:val="20"/>
        </w:rPr>
        <w:t xml:space="preserve">z </w:t>
      </w:r>
      <w:r w:rsidR="00D1257A">
        <w:rPr>
          <w:rFonts w:ascii="Arial" w:hAnsi="Arial" w:cs="Arial"/>
          <w:sz w:val="20"/>
          <w:szCs w:val="20"/>
        </w:rPr>
        <w:t xml:space="preserve">Operačního </w:t>
      </w:r>
      <w:r w:rsidR="00D1257A" w:rsidRPr="00272228">
        <w:rPr>
          <w:rFonts w:ascii="Arial" w:hAnsi="Arial" w:cs="Arial"/>
          <w:sz w:val="20"/>
          <w:szCs w:val="20"/>
        </w:rPr>
        <w:t>programu Podnikání a inovace po konkurenceschopnost</w:t>
      </w:r>
      <w:r w:rsidR="00684195">
        <w:rPr>
          <w:rFonts w:ascii="Arial" w:hAnsi="Arial" w:cs="Arial"/>
          <w:sz w:val="20"/>
          <w:szCs w:val="20"/>
        </w:rPr>
        <w:t xml:space="preserve">, </w:t>
      </w:r>
      <w:r w:rsidR="00272228" w:rsidRPr="00272228">
        <w:rPr>
          <w:rFonts w:ascii="Arial" w:hAnsi="Arial" w:cs="Arial"/>
          <w:sz w:val="20"/>
          <w:szCs w:val="20"/>
        </w:rPr>
        <w:t>projekt s názvem: „</w:t>
      </w:r>
      <w:r w:rsidR="00272228" w:rsidRPr="00272228">
        <w:rPr>
          <w:rFonts w:ascii="Arial" w:hAnsi="Arial" w:cs="Arial"/>
          <w:b/>
          <w:sz w:val="20"/>
          <w:szCs w:val="20"/>
        </w:rPr>
        <w:t>Podpora exportu společnosti SkLO Studio účastmi na zahraničních veletrzích</w:t>
      </w:r>
      <w:r w:rsidR="00272228" w:rsidRPr="00272228">
        <w:rPr>
          <w:rFonts w:ascii="Arial" w:hAnsi="Arial" w:cs="Arial"/>
          <w:b/>
          <w:bCs/>
          <w:sz w:val="20"/>
        </w:rPr>
        <w:t xml:space="preserve">“, reg. č. </w:t>
      </w:r>
      <w:r w:rsidR="00272228" w:rsidRPr="00272228">
        <w:rPr>
          <w:rFonts w:ascii="Arial" w:hAnsi="Arial" w:cs="Arial"/>
          <w:b/>
          <w:sz w:val="20"/>
          <w:szCs w:val="20"/>
        </w:rPr>
        <w:t>CZ.01.2.111/0.0/0.0/16_047/0008323</w:t>
      </w:r>
      <w:r w:rsidR="00901AB7">
        <w:rPr>
          <w:rFonts w:ascii="Arial" w:hAnsi="Arial" w:cs="Arial"/>
          <w:b/>
          <w:sz w:val="20"/>
          <w:szCs w:val="20"/>
        </w:rPr>
        <w:t>“</w:t>
      </w:r>
      <w:r w:rsidR="00684195">
        <w:rPr>
          <w:rFonts w:ascii="Arial" w:hAnsi="Arial" w:cs="Arial"/>
          <w:b/>
          <w:sz w:val="20"/>
          <w:szCs w:val="20"/>
        </w:rPr>
        <w:t xml:space="preserve">. </w:t>
      </w:r>
      <w:r w:rsidR="00D1257A" w:rsidRPr="00272228">
        <w:rPr>
          <w:rFonts w:ascii="Arial" w:hAnsi="Arial" w:cs="Arial"/>
          <w:sz w:val="20"/>
          <w:szCs w:val="20"/>
        </w:rPr>
        <w:t>Poskytovatel byl objednatelem výslovně upozorněn na to, že pro</w:t>
      </w:r>
      <w:r w:rsidR="00D1257A" w:rsidRPr="00D1257A">
        <w:rPr>
          <w:rFonts w:ascii="Arial" w:hAnsi="Arial" w:cs="Arial"/>
          <w:sz w:val="20"/>
          <w:szCs w:val="20"/>
        </w:rPr>
        <w:t xml:space="preserve"> </w:t>
      </w:r>
      <w:r w:rsidR="00684195">
        <w:rPr>
          <w:rFonts w:ascii="Arial" w:hAnsi="Arial" w:cs="Arial"/>
          <w:sz w:val="20"/>
          <w:szCs w:val="20"/>
        </w:rPr>
        <w:t xml:space="preserve">případné </w:t>
      </w:r>
      <w:r w:rsidR="00D1257A" w:rsidRPr="00D1257A">
        <w:rPr>
          <w:rFonts w:ascii="Arial" w:hAnsi="Arial" w:cs="Arial"/>
          <w:sz w:val="20"/>
          <w:szCs w:val="20"/>
        </w:rPr>
        <w:t xml:space="preserve">čerpání dotace </w:t>
      </w:r>
      <w:r w:rsidR="00D1257A">
        <w:rPr>
          <w:rFonts w:ascii="Arial" w:hAnsi="Arial" w:cs="Arial"/>
          <w:sz w:val="20"/>
          <w:szCs w:val="20"/>
        </w:rPr>
        <w:t>objednatele</w:t>
      </w:r>
      <w:r w:rsidR="00D1257A" w:rsidRPr="00D1257A">
        <w:rPr>
          <w:rFonts w:ascii="Arial" w:hAnsi="Arial" w:cs="Arial"/>
          <w:sz w:val="20"/>
          <w:szCs w:val="20"/>
        </w:rPr>
        <w:t>m k</w:t>
      </w:r>
      <w:r w:rsidR="00684195">
        <w:rPr>
          <w:rFonts w:ascii="Arial" w:hAnsi="Arial" w:cs="Arial"/>
          <w:sz w:val="20"/>
          <w:szCs w:val="20"/>
        </w:rPr>
        <w:t xml:space="preserve"> částečné </w:t>
      </w:r>
      <w:r w:rsidR="00D1257A" w:rsidRPr="00D1257A">
        <w:rPr>
          <w:rFonts w:ascii="Arial" w:hAnsi="Arial" w:cs="Arial"/>
          <w:sz w:val="20"/>
          <w:szCs w:val="20"/>
        </w:rPr>
        <w:t xml:space="preserve">úhradě ceny </w:t>
      </w:r>
      <w:r w:rsidR="00D1257A">
        <w:rPr>
          <w:rFonts w:ascii="Arial" w:hAnsi="Arial" w:cs="Arial"/>
          <w:sz w:val="20"/>
          <w:szCs w:val="20"/>
        </w:rPr>
        <w:t xml:space="preserve">předmětu této </w:t>
      </w:r>
      <w:r w:rsidR="00D1257A" w:rsidRPr="00D1257A">
        <w:rPr>
          <w:rFonts w:ascii="Arial" w:hAnsi="Arial" w:cs="Arial"/>
          <w:sz w:val="20"/>
          <w:szCs w:val="20"/>
        </w:rPr>
        <w:t xml:space="preserve">smlouvy je nutné splnit zejména následující povinnosti: </w:t>
      </w:r>
    </w:p>
    <w:p w14:paraId="749A6681" w14:textId="77777777" w:rsidR="00D1257A" w:rsidRPr="00D1257A" w:rsidRDefault="00D1257A" w:rsidP="00423A2D">
      <w:pPr>
        <w:pStyle w:val="Odstavecseseznamem"/>
        <w:numPr>
          <w:ilvl w:val="0"/>
          <w:numId w:val="1"/>
        </w:numPr>
        <w:tabs>
          <w:tab w:val="left" w:pos="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sz w:val="20"/>
          <w:szCs w:val="20"/>
        </w:rPr>
        <w:t>dodržet způsob fakturace sjednaný touto smlouvou,</w:t>
      </w:r>
    </w:p>
    <w:p w14:paraId="625B4791" w14:textId="77777777" w:rsidR="00D1257A" w:rsidRPr="00D1257A" w:rsidRDefault="00D1257A" w:rsidP="00423A2D">
      <w:pPr>
        <w:pStyle w:val="Odstavecseseznamem"/>
        <w:numPr>
          <w:ilvl w:val="0"/>
          <w:numId w:val="1"/>
        </w:numPr>
        <w:tabs>
          <w:tab w:val="left" w:pos="0"/>
        </w:tabs>
        <w:spacing w:after="120" w:line="360" w:lineRule="auto"/>
        <w:ind w:left="1219" w:hanging="357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bCs/>
          <w:sz w:val="20"/>
          <w:szCs w:val="20"/>
        </w:rPr>
        <w:t>dodržet sjednaný termín dodání</w:t>
      </w:r>
      <w:r w:rsidRPr="00D1257A">
        <w:rPr>
          <w:rFonts w:ascii="Arial" w:hAnsi="Arial" w:cs="Arial"/>
          <w:kern w:val="32"/>
          <w:sz w:val="20"/>
          <w:szCs w:val="20"/>
        </w:rPr>
        <w:t xml:space="preserve">.  </w:t>
      </w:r>
    </w:p>
    <w:p w14:paraId="62D5644F" w14:textId="77777777" w:rsidR="00D1257A" w:rsidRPr="00D1257A" w:rsidRDefault="00D1257A" w:rsidP="00423A2D">
      <w:pPr>
        <w:tabs>
          <w:tab w:val="left" w:pos="0"/>
        </w:tabs>
        <w:spacing w:after="120" w:line="360" w:lineRule="auto"/>
        <w:ind w:left="284"/>
        <w:jc w:val="both"/>
        <w:rPr>
          <w:rFonts w:ascii="Arial" w:hAnsi="Arial" w:cs="Arial"/>
          <w:kern w:val="32"/>
          <w:sz w:val="20"/>
          <w:szCs w:val="20"/>
        </w:rPr>
      </w:pP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se zavazuje plnit předmět této smlouvy tak, aby </w:t>
      </w:r>
      <w:r>
        <w:rPr>
          <w:rFonts w:ascii="Arial" w:hAnsi="Arial" w:cs="Arial"/>
          <w:kern w:val="32"/>
          <w:sz w:val="20"/>
          <w:szCs w:val="20"/>
        </w:rPr>
        <w:t>objednatel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mohl dotační povinnosti dodržet. </w:t>
      </w: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bere na vědomí, že nedodržení jakékoli z výše uvedených povinností může ohrozit a/nebo znemožnit čerpání dotace </w:t>
      </w:r>
      <w:r>
        <w:rPr>
          <w:rFonts w:ascii="Arial" w:hAnsi="Arial" w:cs="Arial"/>
          <w:kern w:val="32"/>
          <w:sz w:val="20"/>
          <w:szCs w:val="20"/>
        </w:rPr>
        <w:t>objednatele</w:t>
      </w:r>
      <w:r w:rsidRPr="00D1257A">
        <w:rPr>
          <w:rFonts w:ascii="Arial" w:hAnsi="Arial" w:cs="Arial"/>
          <w:kern w:val="32"/>
          <w:sz w:val="20"/>
          <w:szCs w:val="20"/>
        </w:rPr>
        <w:t xml:space="preserve">m a/nebo může mít za následek poskytnutí dotace v nižší výši a/nebo </w:t>
      </w:r>
      <w:r>
        <w:rPr>
          <w:rFonts w:ascii="Arial" w:hAnsi="Arial" w:cs="Arial"/>
          <w:kern w:val="32"/>
          <w:sz w:val="20"/>
          <w:szCs w:val="20"/>
        </w:rPr>
        <w:t>objednatel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bude povinen již poskytnutou dotaci či její část vrátit a dále zaplatit sankce v podobě úroku z prodlení, a to i nad rámec ceny dle této smlouvy hrazené z dotace. </w:t>
      </w:r>
    </w:p>
    <w:p w14:paraId="2F761459" w14:textId="77777777" w:rsidR="00D1257A" w:rsidRDefault="00D1257A" w:rsidP="00423A2D">
      <w:pPr>
        <w:spacing w:after="120" w:line="360" w:lineRule="auto"/>
        <w:ind w:left="284" w:hanging="284"/>
        <w:jc w:val="both"/>
        <w:rPr>
          <w:rFonts w:ascii="Arial" w:hAnsi="Arial" w:cs="Arial"/>
          <w:kern w:val="32"/>
          <w:sz w:val="20"/>
          <w:szCs w:val="20"/>
        </w:rPr>
      </w:pPr>
      <w:r w:rsidRPr="00D1257A">
        <w:rPr>
          <w:rFonts w:ascii="Arial" w:hAnsi="Arial" w:cs="Arial"/>
          <w:kern w:val="32"/>
          <w:sz w:val="20"/>
          <w:szCs w:val="20"/>
        </w:rPr>
        <w:t xml:space="preserve">3. </w:t>
      </w:r>
      <w:r w:rsidR="00423A2D">
        <w:rPr>
          <w:rFonts w:ascii="Arial" w:hAnsi="Arial" w:cs="Arial"/>
          <w:kern w:val="32"/>
          <w:sz w:val="20"/>
          <w:szCs w:val="20"/>
        </w:rPr>
        <w:tab/>
      </w: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dále prohlašuje, že před podáním </w:t>
      </w:r>
      <w:r w:rsidRPr="00423A2D">
        <w:rPr>
          <w:rFonts w:ascii="Arial" w:hAnsi="Arial" w:cs="Arial"/>
          <w:kern w:val="32"/>
          <w:sz w:val="20"/>
          <w:szCs w:val="20"/>
        </w:rPr>
        <w:t>nabídky na plnění veřejné zakázky realizované touto smlouvou prověřil, že předložené podklady týkající se předmětu smlouvy nemají zjevné vady a nedostatky, neobsahují nevhodná řešení, materiály a technologie, a že předmět smlouvy možno splnit za jím nabídnutou smluvní cenu uvedenou v článku I</w:t>
      </w:r>
      <w:r w:rsidR="007A696E" w:rsidRPr="00423A2D">
        <w:rPr>
          <w:rFonts w:ascii="Arial" w:hAnsi="Arial" w:cs="Arial"/>
          <w:kern w:val="32"/>
          <w:sz w:val="20"/>
          <w:szCs w:val="20"/>
        </w:rPr>
        <w:t>V</w:t>
      </w:r>
      <w:r w:rsidRPr="00423A2D">
        <w:rPr>
          <w:rFonts w:ascii="Arial" w:hAnsi="Arial" w:cs="Arial"/>
          <w:kern w:val="32"/>
          <w:sz w:val="20"/>
          <w:szCs w:val="20"/>
        </w:rPr>
        <w:t>. této smlouvy. Poskytovatel prohlašuje, že je přímo či prostřednictvím svých poddodavatelů držitelem všech potřebných oprávnění k</w:t>
      </w:r>
      <w:r w:rsidRPr="00D1257A">
        <w:rPr>
          <w:rFonts w:ascii="Arial" w:hAnsi="Arial" w:cs="Arial"/>
          <w:kern w:val="32"/>
          <w:sz w:val="20"/>
          <w:szCs w:val="20"/>
        </w:rPr>
        <w:t> plnění této smlouvy a že disponuje vybavením, zkušenostmi a schopnostmi potřebnými k včasnému a řádnému provedení splnění předmětu této smlouvy.</w:t>
      </w:r>
    </w:p>
    <w:p w14:paraId="5FF77884" w14:textId="77777777" w:rsidR="00D1257A" w:rsidRDefault="00D1257A" w:rsidP="00423A2D">
      <w:pPr>
        <w:spacing w:after="120" w:line="360" w:lineRule="auto"/>
        <w:jc w:val="both"/>
        <w:rPr>
          <w:rFonts w:ascii="Arial" w:hAnsi="Arial" w:cs="Arial"/>
          <w:kern w:val="32"/>
          <w:sz w:val="20"/>
          <w:szCs w:val="20"/>
        </w:rPr>
      </w:pPr>
    </w:p>
    <w:p w14:paraId="33D74628" w14:textId="77777777" w:rsidR="00D1257A" w:rsidRPr="00F60C89" w:rsidRDefault="00D1257A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F60C89">
        <w:rPr>
          <w:b/>
          <w:bCs/>
          <w:sz w:val="20"/>
          <w:szCs w:val="20"/>
        </w:rPr>
        <w:t>I. Účel smlouvy</w:t>
      </w:r>
    </w:p>
    <w:p w14:paraId="64AB3D14" w14:textId="5873C7D7" w:rsidR="00D1257A" w:rsidRPr="00F60C89" w:rsidRDefault="00D1257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  <w:r w:rsidRPr="00F60C89">
        <w:rPr>
          <w:sz w:val="20"/>
          <w:szCs w:val="20"/>
        </w:rPr>
        <w:t xml:space="preserve">Účelem této smlouvy je </w:t>
      </w:r>
      <w:r w:rsidR="00423A2D">
        <w:rPr>
          <w:sz w:val="20"/>
          <w:szCs w:val="20"/>
        </w:rPr>
        <w:t>realizace</w:t>
      </w:r>
      <w:r w:rsidRPr="00F60C89">
        <w:rPr>
          <w:sz w:val="20"/>
          <w:szCs w:val="20"/>
        </w:rPr>
        <w:t xml:space="preserve"> expozice objednatele, tj. montáž, demontáž</w:t>
      </w:r>
      <w:r w:rsidR="00423A2D">
        <w:rPr>
          <w:sz w:val="20"/>
          <w:szCs w:val="20"/>
        </w:rPr>
        <w:t xml:space="preserve"> a</w:t>
      </w:r>
      <w:r w:rsidRPr="00F60C89">
        <w:rPr>
          <w:sz w:val="20"/>
          <w:szCs w:val="20"/>
        </w:rPr>
        <w:t xml:space="preserve"> doprava </w:t>
      </w:r>
      <w:r w:rsidR="007A696E">
        <w:rPr>
          <w:sz w:val="20"/>
          <w:szCs w:val="20"/>
        </w:rPr>
        <w:t xml:space="preserve">výstavního stánku, včetně </w:t>
      </w:r>
      <w:r w:rsidRPr="00F60C89">
        <w:rPr>
          <w:sz w:val="20"/>
          <w:szCs w:val="20"/>
        </w:rPr>
        <w:t xml:space="preserve">zajištění </w:t>
      </w:r>
      <w:r w:rsidR="007A696E">
        <w:rPr>
          <w:sz w:val="20"/>
          <w:szCs w:val="20"/>
        </w:rPr>
        <w:t xml:space="preserve">dalších </w:t>
      </w:r>
      <w:r w:rsidRPr="00F60C89">
        <w:rPr>
          <w:sz w:val="20"/>
          <w:szCs w:val="20"/>
        </w:rPr>
        <w:t xml:space="preserve">služeb na </w:t>
      </w:r>
      <w:r w:rsidR="00D0660A">
        <w:rPr>
          <w:sz w:val="20"/>
          <w:szCs w:val="20"/>
        </w:rPr>
        <w:t xml:space="preserve">Veletrh </w:t>
      </w:r>
      <w:r w:rsidR="0088198F" w:rsidRPr="0088198F">
        <w:rPr>
          <w:sz w:val="20"/>
          <w:szCs w:val="20"/>
        </w:rPr>
        <w:t>na veletrh do Paříže, „</w:t>
      </w:r>
      <w:proofErr w:type="spellStart"/>
      <w:r w:rsidR="0088198F" w:rsidRPr="0088198F">
        <w:rPr>
          <w:sz w:val="20"/>
          <w:szCs w:val="20"/>
        </w:rPr>
        <w:t>Maison&amp;Objet</w:t>
      </w:r>
      <w:proofErr w:type="spellEnd"/>
      <w:r w:rsidR="0088198F" w:rsidRPr="0088198F">
        <w:rPr>
          <w:sz w:val="20"/>
          <w:szCs w:val="20"/>
        </w:rPr>
        <w:t xml:space="preserve"> Paris – </w:t>
      </w:r>
      <w:proofErr w:type="spellStart"/>
      <w:r w:rsidR="0088198F" w:rsidRPr="0088198F">
        <w:rPr>
          <w:sz w:val="20"/>
          <w:szCs w:val="20"/>
        </w:rPr>
        <w:t>January</w:t>
      </w:r>
      <w:proofErr w:type="spellEnd"/>
      <w:r w:rsidR="0088198F" w:rsidRPr="0088198F">
        <w:rPr>
          <w:sz w:val="20"/>
          <w:szCs w:val="20"/>
        </w:rPr>
        <w:t xml:space="preserve"> 18-22, 2019”, v místě </w:t>
      </w:r>
      <w:proofErr w:type="spellStart"/>
      <w:r w:rsidR="0088198F" w:rsidRPr="0088198F">
        <w:rPr>
          <w:sz w:val="20"/>
          <w:szCs w:val="20"/>
        </w:rPr>
        <w:t>Parc</w:t>
      </w:r>
      <w:proofErr w:type="spellEnd"/>
      <w:r w:rsidR="0088198F" w:rsidRPr="0088198F">
        <w:rPr>
          <w:sz w:val="20"/>
          <w:szCs w:val="20"/>
        </w:rPr>
        <w:t xml:space="preserve"> des </w:t>
      </w:r>
      <w:proofErr w:type="spellStart"/>
      <w:r w:rsidR="0088198F" w:rsidRPr="0088198F">
        <w:rPr>
          <w:sz w:val="20"/>
          <w:szCs w:val="20"/>
        </w:rPr>
        <w:t>expositions</w:t>
      </w:r>
      <w:proofErr w:type="spellEnd"/>
      <w:r w:rsidR="0088198F" w:rsidRPr="0088198F">
        <w:rPr>
          <w:sz w:val="20"/>
          <w:szCs w:val="20"/>
        </w:rPr>
        <w:t xml:space="preserve">, Paris </w:t>
      </w:r>
      <w:proofErr w:type="spellStart"/>
      <w:r w:rsidR="0088198F" w:rsidRPr="0088198F">
        <w:rPr>
          <w:sz w:val="20"/>
          <w:szCs w:val="20"/>
        </w:rPr>
        <w:t>Nord</w:t>
      </w:r>
      <w:proofErr w:type="spellEnd"/>
      <w:r w:rsidR="0088198F" w:rsidRPr="0088198F">
        <w:rPr>
          <w:sz w:val="20"/>
          <w:szCs w:val="20"/>
        </w:rPr>
        <w:t xml:space="preserve">, </w:t>
      </w:r>
      <w:proofErr w:type="spellStart"/>
      <w:r w:rsidR="0088198F" w:rsidRPr="0088198F">
        <w:rPr>
          <w:sz w:val="20"/>
          <w:szCs w:val="20"/>
        </w:rPr>
        <w:t>Villepinte</w:t>
      </w:r>
      <w:proofErr w:type="spellEnd"/>
      <w:r w:rsidR="0088198F" w:rsidRPr="0088198F">
        <w:rPr>
          <w:sz w:val="20"/>
          <w:szCs w:val="20"/>
        </w:rPr>
        <w:t xml:space="preserve">, adresa ZAC Paris </w:t>
      </w:r>
      <w:proofErr w:type="spellStart"/>
      <w:r w:rsidR="0088198F" w:rsidRPr="0088198F">
        <w:rPr>
          <w:sz w:val="20"/>
          <w:szCs w:val="20"/>
        </w:rPr>
        <w:t>Nord</w:t>
      </w:r>
      <w:proofErr w:type="spellEnd"/>
      <w:r w:rsidR="0088198F" w:rsidRPr="0088198F">
        <w:rPr>
          <w:sz w:val="20"/>
          <w:szCs w:val="20"/>
        </w:rPr>
        <w:t xml:space="preserve"> 2, 93420 </w:t>
      </w:r>
      <w:proofErr w:type="spellStart"/>
      <w:r w:rsidR="0088198F" w:rsidRPr="0088198F">
        <w:rPr>
          <w:sz w:val="20"/>
          <w:szCs w:val="20"/>
        </w:rPr>
        <w:t>Villepinte</w:t>
      </w:r>
      <w:proofErr w:type="spellEnd"/>
      <w:r w:rsidR="0088198F" w:rsidRPr="0088198F">
        <w:rPr>
          <w:sz w:val="20"/>
          <w:szCs w:val="20"/>
        </w:rPr>
        <w:t xml:space="preserve">, Francie </w:t>
      </w:r>
      <w:r w:rsidRPr="00423A2D">
        <w:rPr>
          <w:rStyle w:val="section-info-text1"/>
          <w:sz w:val="20"/>
          <w:szCs w:val="20"/>
        </w:rPr>
        <w:t>(dále jen „</w:t>
      </w:r>
      <w:r w:rsidR="00D0660A" w:rsidRPr="00423A2D">
        <w:rPr>
          <w:rStyle w:val="section-info-text1"/>
          <w:sz w:val="20"/>
          <w:szCs w:val="20"/>
        </w:rPr>
        <w:t>Veletrh</w:t>
      </w:r>
      <w:r w:rsidRPr="00423A2D">
        <w:rPr>
          <w:rStyle w:val="section-info-text1"/>
          <w:sz w:val="20"/>
          <w:szCs w:val="20"/>
        </w:rPr>
        <w:t xml:space="preserve"> v Paříži“)</w:t>
      </w:r>
      <w:r w:rsidR="0088198F">
        <w:rPr>
          <w:rStyle w:val="section-info-text1"/>
          <w:sz w:val="20"/>
          <w:szCs w:val="20"/>
        </w:rPr>
        <w:t xml:space="preserve">, </w:t>
      </w:r>
      <w:r w:rsidR="0088198F" w:rsidRPr="0088198F">
        <w:rPr>
          <w:rStyle w:val="section-info-text1"/>
          <w:sz w:val="20"/>
          <w:szCs w:val="20"/>
        </w:rPr>
        <w:t>“), jeho montáž na místě a po skončení Veletrhu v Paříži jeho demontáž a doprava zpět do provozovny zadavatele v místě Vážní 488, 500 03 Hradec Králové.</w:t>
      </w:r>
    </w:p>
    <w:p w14:paraId="18530C39" w14:textId="77777777" w:rsidR="00D1257A" w:rsidRPr="00F60C89" w:rsidRDefault="00D1257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  <w:r w:rsidRPr="00F60C89">
        <w:rPr>
          <w:sz w:val="20"/>
          <w:szCs w:val="20"/>
        </w:rPr>
        <w:t xml:space="preserve"> </w:t>
      </w:r>
    </w:p>
    <w:p w14:paraId="4508A605" w14:textId="77777777" w:rsidR="00F60C89" w:rsidRPr="00F60C89" w:rsidRDefault="00F60C89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F60C89">
        <w:rPr>
          <w:b/>
          <w:bCs/>
          <w:sz w:val="20"/>
          <w:szCs w:val="20"/>
        </w:rPr>
        <w:t>II. Předmět smlouvy</w:t>
      </w:r>
    </w:p>
    <w:p w14:paraId="77D5FA4F" w14:textId="77777777" w:rsidR="00F60C89" w:rsidRDefault="00F60C89" w:rsidP="00423A2D">
      <w:pPr>
        <w:pStyle w:val="Default"/>
        <w:numPr>
          <w:ilvl w:val="0"/>
          <w:numId w:val="2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Poskytovatel se touto smlouvou zavazuje: </w:t>
      </w:r>
    </w:p>
    <w:p w14:paraId="66F0A980" w14:textId="77777777" w:rsidR="00F60C89" w:rsidRDefault="00F60C89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naložit složený výstavní stánek v místě provozovny objednatele a dopravit jej na </w:t>
      </w:r>
      <w:r w:rsidR="00D0660A">
        <w:rPr>
          <w:sz w:val="20"/>
          <w:szCs w:val="20"/>
        </w:rPr>
        <w:t>Veletrh</w:t>
      </w:r>
      <w:r>
        <w:rPr>
          <w:sz w:val="20"/>
          <w:szCs w:val="20"/>
        </w:rPr>
        <w:t xml:space="preserve"> do Paříže; </w:t>
      </w:r>
    </w:p>
    <w:p w14:paraId="39A376A1" w14:textId="6057E91A" w:rsidR="00F60C89" w:rsidRDefault="00F31DCD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provést</w:t>
      </w:r>
      <w:r w:rsidR="00F60C89">
        <w:rPr>
          <w:sz w:val="20"/>
          <w:szCs w:val="20"/>
        </w:rPr>
        <w:t xml:space="preserve"> montáž</w:t>
      </w:r>
      <w:r w:rsidR="00F60C89" w:rsidRPr="00F60C89">
        <w:rPr>
          <w:sz w:val="20"/>
          <w:szCs w:val="20"/>
        </w:rPr>
        <w:t xml:space="preserve"> </w:t>
      </w:r>
      <w:r w:rsidR="00F60C89">
        <w:rPr>
          <w:sz w:val="20"/>
          <w:szCs w:val="20"/>
        </w:rPr>
        <w:t xml:space="preserve">výstavního stánku na </w:t>
      </w:r>
      <w:r w:rsidR="00D0660A">
        <w:rPr>
          <w:sz w:val="20"/>
          <w:szCs w:val="20"/>
        </w:rPr>
        <w:t xml:space="preserve">Veletrhu </w:t>
      </w:r>
      <w:r w:rsidR="00F60C89">
        <w:rPr>
          <w:sz w:val="20"/>
          <w:szCs w:val="20"/>
        </w:rPr>
        <w:t>v Paříži, u</w:t>
      </w:r>
      <w:r w:rsidR="00F60C89" w:rsidRPr="00F60C89">
        <w:rPr>
          <w:sz w:val="20"/>
          <w:szCs w:val="20"/>
        </w:rPr>
        <w:t>způsob</w:t>
      </w:r>
      <w:r w:rsidR="00F60C89">
        <w:rPr>
          <w:sz w:val="20"/>
          <w:szCs w:val="20"/>
        </w:rPr>
        <w:t>it</w:t>
      </w:r>
      <w:r w:rsidR="00F60C89" w:rsidRPr="00F60C89">
        <w:rPr>
          <w:sz w:val="20"/>
          <w:szCs w:val="20"/>
        </w:rPr>
        <w:t xml:space="preserve"> ji velikosti plochy, umístění v hale (ostrovní, rohové) a počtu spoluvystavovatelů v expozici</w:t>
      </w:r>
      <w:r w:rsidR="00F60C89">
        <w:rPr>
          <w:sz w:val="20"/>
          <w:szCs w:val="20"/>
        </w:rPr>
        <w:t xml:space="preserve">, a to dle Technických podmínek – specifikace výstavního stánku, které </w:t>
      </w:r>
      <w:r w:rsidR="00FF5F5B">
        <w:rPr>
          <w:sz w:val="20"/>
          <w:szCs w:val="20"/>
        </w:rPr>
        <w:t>tvoří</w:t>
      </w:r>
      <w:r w:rsidR="00F60C8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přílohu č. </w:t>
      </w:r>
      <w:r w:rsidR="00FF5F5B">
        <w:rPr>
          <w:sz w:val="20"/>
          <w:szCs w:val="20"/>
        </w:rPr>
        <w:t xml:space="preserve">1 této smlouvy </w:t>
      </w:r>
      <w:r w:rsidR="00F60C89">
        <w:rPr>
          <w:sz w:val="20"/>
          <w:szCs w:val="20"/>
        </w:rPr>
        <w:t>a dále dle pokynů pracovníků objednatele v místě plnění;</w:t>
      </w:r>
      <w:r>
        <w:rPr>
          <w:sz w:val="20"/>
          <w:szCs w:val="20"/>
        </w:rPr>
        <w:t xml:space="preserve"> a</w:t>
      </w:r>
    </w:p>
    <w:p w14:paraId="4F0AE43E" w14:textId="77777777" w:rsidR="00F60C89" w:rsidRPr="001F3AD2" w:rsidRDefault="00F31DCD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demontovat</w:t>
      </w:r>
      <w:r w:rsidR="00F60C89">
        <w:rPr>
          <w:sz w:val="20"/>
          <w:szCs w:val="20"/>
        </w:rPr>
        <w:t xml:space="preserve"> </w:t>
      </w:r>
      <w:r w:rsidR="00F60C89" w:rsidRPr="001F3AD2">
        <w:rPr>
          <w:sz w:val="20"/>
          <w:szCs w:val="20"/>
        </w:rPr>
        <w:t xml:space="preserve">výstavní stánek a dopravit jej zpět do provozovny objednatele. </w:t>
      </w:r>
    </w:p>
    <w:p w14:paraId="6FE2EB9F" w14:textId="16AFB5BA" w:rsidR="00F60C89" w:rsidRPr="001F3AD2" w:rsidRDefault="00F60C89" w:rsidP="00423A2D">
      <w:pPr>
        <w:pStyle w:val="Default"/>
        <w:numPr>
          <w:ilvl w:val="0"/>
          <w:numId w:val="2"/>
        </w:numPr>
        <w:spacing w:after="120" w:line="360" w:lineRule="auto"/>
        <w:ind w:left="426" w:hanging="426"/>
        <w:jc w:val="both"/>
        <w:rPr>
          <w:sz w:val="20"/>
          <w:szCs w:val="20"/>
        </w:rPr>
      </w:pPr>
      <w:r w:rsidRPr="001F3AD2">
        <w:rPr>
          <w:sz w:val="20"/>
          <w:szCs w:val="20"/>
        </w:rPr>
        <w:t xml:space="preserve">Součástí závazku poskytovatele dle předchozího odstavce je rovněž úklid před zahájením </w:t>
      </w:r>
      <w:r w:rsidR="00D0660A" w:rsidRPr="001F3AD2">
        <w:rPr>
          <w:sz w:val="20"/>
          <w:szCs w:val="20"/>
        </w:rPr>
        <w:t>Veletrhu</w:t>
      </w:r>
      <w:r w:rsidRPr="001F3AD2">
        <w:rPr>
          <w:sz w:val="20"/>
          <w:szCs w:val="20"/>
        </w:rPr>
        <w:t xml:space="preserve"> v</w:t>
      </w:r>
      <w:r w:rsidR="001F3AD2" w:rsidRPr="001F3AD2">
        <w:rPr>
          <w:sz w:val="20"/>
          <w:szCs w:val="20"/>
        </w:rPr>
        <w:t> </w:t>
      </w:r>
      <w:r w:rsidRPr="001F3AD2">
        <w:rPr>
          <w:sz w:val="20"/>
          <w:szCs w:val="20"/>
        </w:rPr>
        <w:t>Paříži</w:t>
      </w:r>
      <w:r w:rsidR="001F3AD2" w:rsidRPr="001F3AD2">
        <w:rPr>
          <w:sz w:val="20"/>
          <w:szCs w:val="20"/>
        </w:rPr>
        <w:t xml:space="preserve"> </w:t>
      </w:r>
      <w:r w:rsidR="00A36485">
        <w:rPr>
          <w:sz w:val="20"/>
          <w:szCs w:val="20"/>
        </w:rPr>
        <w:t xml:space="preserve">po montáži výstavního stánku </w:t>
      </w:r>
      <w:r w:rsidR="001F3AD2" w:rsidRPr="001F3AD2">
        <w:rPr>
          <w:sz w:val="20"/>
          <w:szCs w:val="20"/>
        </w:rPr>
        <w:t>a po demontáži výstavního stánku</w:t>
      </w:r>
      <w:r w:rsidRPr="001F3AD2">
        <w:rPr>
          <w:sz w:val="20"/>
          <w:szCs w:val="20"/>
        </w:rPr>
        <w:t xml:space="preserve">. </w:t>
      </w:r>
    </w:p>
    <w:p w14:paraId="6F762F71" w14:textId="77777777" w:rsidR="00F60C89" w:rsidRDefault="00F60C89" w:rsidP="00423A2D">
      <w:pPr>
        <w:pStyle w:val="Default"/>
        <w:numPr>
          <w:ilvl w:val="0"/>
          <w:numId w:val="2"/>
        </w:numPr>
        <w:spacing w:after="120" w:line="36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době konání </w:t>
      </w:r>
      <w:r w:rsidR="00D0660A">
        <w:rPr>
          <w:sz w:val="20"/>
          <w:szCs w:val="20"/>
        </w:rPr>
        <w:t>Veletrhu</w:t>
      </w:r>
      <w:r>
        <w:rPr>
          <w:sz w:val="20"/>
          <w:szCs w:val="20"/>
        </w:rPr>
        <w:t xml:space="preserve"> v Paříži se poskytovatel rovněž zavazuje </w:t>
      </w:r>
      <w:r w:rsidRPr="00F60C89">
        <w:rPr>
          <w:sz w:val="20"/>
          <w:szCs w:val="20"/>
        </w:rPr>
        <w:t>zajistit neprodlené odstraně</w:t>
      </w:r>
      <w:r w:rsidR="00F31DCD">
        <w:rPr>
          <w:sz w:val="20"/>
          <w:szCs w:val="20"/>
        </w:rPr>
        <w:t>ní závad na funkčnosti expozice</w:t>
      </w:r>
      <w:r w:rsidR="007A696E">
        <w:rPr>
          <w:sz w:val="20"/>
          <w:szCs w:val="20"/>
        </w:rPr>
        <w:t xml:space="preserve">. </w:t>
      </w:r>
    </w:p>
    <w:p w14:paraId="2406E57C" w14:textId="77777777" w:rsidR="007A696E" w:rsidRDefault="007A696E" w:rsidP="00423A2D">
      <w:pPr>
        <w:pStyle w:val="Default"/>
        <w:spacing w:after="120" w:line="360" w:lineRule="auto"/>
        <w:ind w:left="426"/>
        <w:jc w:val="both"/>
        <w:rPr>
          <w:sz w:val="20"/>
          <w:szCs w:val="20"/>
        </w:rPr>
      </w:pPr>
    </w:p>
    <w:p w14:paraId="379E7B06" w14:textId="77777777" w:rsidR="007A696E" w:rsidRPr="007A696E" w:rsidRDefault="007A696E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7A696E">
        <w:rPr>
          <w:b/>
          <w:bCs/>
          <w:sz w:val="20"/>
          <w:szCs w:val="20"/>
        </w:rPr>
        <w:t>I</w:t>
      </w:r>
      <w:r w:rsidR="0099796A">
        <w:rPr>
          <w:b/>
          <w:bCs/>
          <w:sz w:val="20"/>
          <w:szCs w:val="20"/>
        </w:rPr>
        <w:t>II</w:t>
      </w:r>
      <w:r w:rsidRPr="007A696E">
        <w:rPr>
          <w:b/>
          <w:bCs/>
          <w:sz w:val="20"/>
          <w:szCs w:val="20"/>
        </w:rPr>
        <w:t>. Doba a místo plnění</w:t>
      </w:r>
    </w:p>
    <w:p w14:paraId="55E258C4" w14:textId="77777777" w:rsidR="007A696E" w:rsidRPr="007A696E" w:rsidRDefault="007A696E" w:rsidP="00423A2D">
      <w:pPr>
        <w:pStyle w:val="Odstavecseseznamem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7A696E">
        <w:rPr>
          <w:rFonts w:ascii="Arial" w:hAnsi="Arial" w:cs="Arial"/>
          <w:sz w:val="20"/>
          <w:szCs w:val="20"/>
        </w:rPr>
        <w:t xml:space="preserve"> se zavazuje </w:t>
      </w:r>
      <w:r>
        <w:rPr>
          <w:rFonts w:ascii="Arial" w:hAnsi="Arial" w:cs="Arial"/>
          <w:sz w:val="20"/>
          <w:szCs w:val="20"/>
        </w:rPr>
        <w:t xml:space="preserve">realizovat předmět této smlouvy v následujících termínech: </w:t>
      </w:r>
    </w:p>
    <w:p w14:paraId="67742AE5" w14:textId="23D0D0A9" w:rsidR="007A696E" w:rsidRPr="007A696E" w:rsidRDefault="007A696E" w:rsidP="00AA75AA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>nakládk</w:t>
      </w:r>
      <w:r w:rsidR="001F3AD2">
        <w:rPr>
          <w:rFonts w:ascii="Arial" w:hAnsi="Arial" w:cs="Arial"/>
          <w:sz w:val="20"/>
          <w:szCs w:val="20"/>
        </w:rPr>
        <w:t>a</w:t>
      </w:r>
      <w:r w:rsidRPr="007A696E">
        <w:rPr>
          <w:rFonts w:ascii="Arial" w:hAnsi="Arial" w:cs="Arial"/>
          <w:sz w:val="20"/>
          <w:szCs w:val="20"/>
        </w:rPr>
        <w:t xml:space="preserve"> výstavního stánku</w:t>
      </w:r>
      <w:r w:rsidRPr="00922865">
        <w:rPr>
          <w:rFonts w:ascii="Arial" w:hAnsi="Arial" w:cs="Arial"/>
          <w:sz w:val="20"/>
          <w:szCs w:val="20"/>
        </w:rPr>
        <w:t xml:space="preserve">: </w:t>
      </w:r>
      <w:r w:rsidR="0088198F" w:rsidRPr="0088198F">
        <w:rPr>
          <w:rFonts w:ascii="Arial" w:hAnsi="Arial" w:cs="Arial"/>
          <w:b/>
          <w:sz w:val="20"/>
          <w:szCs w:val="20"/>
        </w:rPr>
        <w:t>10. 1. 2019</w:t>
      </w:r>
      <w:r w:rsidR="0088198F">
        <w:rPr>
          <w:rFonts w:ascii="Arial" w:hAnsi="Arial" w:cs="Arial"/>
          <w:b/>
          <w:sz w:val="20"/>
          <w:szCs w:val="20"/>
        </w:rPr>
        <w:t xml:space="preserve"> </w:t>
      </w:r>
      <w:r w:rsidRPr="00922865">
        <w:rPr>
          <w:rFonts w:ascii="Arial" w:hAnsi="Arial" w:cs="Arial"/>
          <w:sz w:val="20"/>
          <w:szCs w:val="20"/>
        </w:rPr>
        <w:t>v místě</w:t>
      </w:r>
      <w:r>
        <w:rPr>
          <w:rFonts w:ascii="Arial" w:hAnsi="Arial" w:cs="Arial"/>
          <w:sz w:val="20"/>
          <w:szCs w:val="20"/>
        </w:rPr>
        <w:t xml:space="preserve"> provozovny </w:t>
      </w:r>
      <w:r w:rsidR="00901DE7">
        <w:rPr>
          <w:rFonts w:ascii="Arial" w:hAnsi="Arial" w:cs="Arial"/>
          <w:sz w:val="20"/>
          <w:szCs w:val="20"/>
        </w:rPr>
        <w:t>objednatele</w:t>
      </w:r>
      <w:r>
        <w:rPr>
          <w:rFonts w:ascii="Arial" w:hAnsi="Arial" w:cs="Arial"/>
          <w:sz w:val="20"/>
          <w:szCs w:val="20"/>
        </w:rPr>
        <w:t xml:space="preserve"> na adrese: Vážní 488, 500 03 Hradec Králové;</w:t>
      </w:r>
    </w:p>
    <w:p w14:paraId="6E9E8F45" w14:textId="34E01E94" w:rsidR="007A696E" w:rsidRPr="0088198F" w:rsidRDefault="007A696E" w:rsidP="0088198F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8198F">
        <w:rPr>
          <w:rFonts w:ascii="Arial" w:hAnsi="Arial" w:cs="Arial"/>
          <w:sz w:val="20"/>
          <w:szCs w:val="20"/>
        </w:rPr>
        <w:t xml:space="preserve">dokončení montáže výstavního stánku: </w:t>
      </w:r>
      <w:r w:rsidR="0088198F" w:rsidRPr="0088198F">
        <w:rPr>
          <w:rFonts w:ascii="Arial" w:hAnsi="Arial" w:cs="Arial"/>
          <w:b/>
          <w:sz w:val="20"/>
          <w:szCs w:val="20"/>
        </w:rPr>
        <w:t>17. 1. 2019</w:t>
      </w:r>
      <w:r w:rsidRPr="0088198F">
        <w:rPr>
          <w:rFonts w:ascii="Arial" w:hAnsi="Arial" w:cs="Arial"/>
          <w:sz w:val="20"/>
          <w:szCs w:val="20"/>
        </w:rPr>
        <w:t>;</w:t>
      </w:r>
    </w:p>
    <w:p w14:paraId="53EB427A" w14:textId="2426FAF0" w:rsidR="007A696E" w:rsidRPr="00B83108" w:rsidRDefault="007A696E" w:rsidP="00AA75AA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zahájení demontáže výstavního stánku: </w:t>
      </w:r>
      <w:r w:rsidR="0088198F" w:rsidRPr="0088198F">
        <w:rPr>
          <w:rFonts w:ascii="Arial" w:hAnsi="Arial" w:cs="Arial"/>
          <w:b/>
          <w:sz w:val="20"/>
          <w:szCs w:val="20"/>
        </w:rPr>
        <w:t xml:space="preserve">po skončení výstavy, tj. dne 22. 1. 2019 ve večerních hodinách </w:t>
      </w:r>
      <w:r w:rsidRPr="0088198F">
        <w:rPr>
          <w:rFonts w:ascii="Arial" w:hAnsi="Arial" w:cs="Arial"/>
          <w:sz w:val="20"/>
          <w:szCs w:val="20"/>
        </w:rPr>
        <w:t>(večerní hodiny dle pokynů objednatele)</w:t>
      </w:r>
      <w:r w:rsidRPr="00B83108">
        <w:rPr>
          <w:rFonts w:ascii="Arial" w:hAnsi="Arial" w:cs="Arial"/>
          <w:sz w:val="20"/>
          <w:szCs w:val="20"/>
        </w:rPr>
        <w:t>;</w:t>
      </w:r>
    </w:p>
    <w:p w14:paraId="03621844" w14:textId="3180987D" w:rsidR="007A696E" w:rsidRPr="00EE45EB" w:rsidRDefault="007A696E" w:rsidP="00AA75AA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</w:t>
      </w:r>
      <w:r w:rsidR="00F31DC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demontovaného výstavního stánku zpět</w:t>
      </w:r>
      <w:r w:rsidR="00901DE7">
        <w:rPr>
          <w:rFonts w:ascii="Arial" w:hAnsi="Arial" w:cs="Arial"/>
          <w:sz w:val="20"/>
          <w:szCs w:val="20"/>
        </w:rPr>
        <w:t xml:space="preserve"> a jeho složení v</w:t>
      </w:r>
      <w:r>
        <w:rPr>
          <w:rFonts w:ascii="Arial" w:hAnsi="Arial" w:cs="Arial"/>
          <w:sz w:val="20"/>
          <w:szCs w:val="20"/>
        </w:rPr>
        <w:t xml:space="preserve"> provozovn</w:t>
      </w:r>
      <w:r w:rsidR="00901DE7">
        <w:rPr>
          <w:rFonts w:ascii="Arial" w:hAnsi="Arial" w:cs="Arial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 xml:space="preserve"> </w:t>
      </w:r>
      <w:r w:rsidR="00901DE7">
        <w:rPr>
          <w:rFonts w:ascii="Arial" w:hAnsi="Arial" w:cs="Arial"/>
          <w:sz w:val="20"/>
          <w:szCs w:val="20"/>
        </w:rPr>
        <w:t>objednatel</w:t>
      </w:r>
      <w:r>
        <w:rPr>
          <w:rFonts w:ascii="Arial" w:hAnsi="Arial" w:cs="Arial"/>
          <w:sz w:val="20"/>
          <w:szCs w:val="20"/>
        </w:rPr>
        <w:t xml:space="preserve">e: </w:t>
      </w:r>
      <w:r w:rsidR="0088198F" w:rsidRPr="0088198F">
        <w:rPr>
          <w:rFonts w:ascii="Arial" w:hAnsi="Arial" w:cs="Arial"/>
          <w:b/>
          <w:sz w:val="20"/>
          <w:szCs w:val="20"/>
        </w:rPr>
        <w:t>28.</w:t>
      </w:r>
      <w:r w:rsidR="0088198F">
        <w:rPr>
          <w:rFonts w:ascii="Arial" w:hAnsi="Arial" w:cs="Arial"/>
          <w:b/>
          <w:sz w:val="20"/>
          <w:szCs w:val="20"/>
        </w:rPr>
        <w:t> </w:t>
      </w:r>
      <w:r w:rsidR="0088198F" w:rsidRPr="0088198F">
        <w:rPr>
          <w:rFonts w:ascii="Arial" w:hAnsi="Arial" w:cs="Arial"/>
          <w:b/>
          <w:sz w:val="20"/>
          <w:szCs w:val="20"/>
        </w:rPr>
        <w:t>1.</w:t>
      </w:r>
      <w:r w:rsidR="0088198F">
        <w:rPr>
          <w:rFonts w:ascii="Arial" w:hAnsi="Arial" w:cs="Arial"/>
          <w:b/>
          <w:sz w:val="20"/>
          <w:szCs w:val="20"/>
        </w:rPr>
        <w:t> </w:t>
      </w:r>
      <w:r w:rsidR="0088198F" w:rsidRPr="0088198F">
        <w:rPr>
          <w:rFonts w:ascii="Arial" w:hAnsi="Arial" w:cs="Arial"/>
          <w:b/>
          <w:sz w:val="20"/>
          <w:szCs w:val="20"/>
        </w:rPr>
        <w:t>2019</w:t>
      </w:r>
      <w:r w:rsidRPr="00B83108">
        <w:rPr>
          <w:rFonts w:ascii="Arial" w:hAnsi="Arial" w:cs="Arial"/>
          <w:sz w:val="20"/>
          <w:szCs w:val="20"/>
        </w:rPr>
        <w:t>.</w:t>
      </w:r>
    </w:p>
    <w:p w14:paraId="6549A94A" w14:textId="7667A1B0" w:rsidR="007A696E" w:rsidRDefault="007A696E" w:rsidP="00423A2D">
      <w:pPr>
        <w:tabs>
          <w:tab w:val="num" w:pos="540"/>
        </w:tabs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Shora uvedené t</w:t>
      </w:r>
      <w:r w:rsidRPr="007A696E">
        <w:rPr>
          <w:rFonts w:ascii="Arial" w:hAnsi="Arial" w:cs="Arial"/>
          <w:sz w:val="20"/>
          <w:szCs w:val="20"/>
        </w:rPr>
        <w:t xml:space="preserve">ermíny jsou stanoveny dle data zahájení a ukončení </w:t>
      </w:r>
      <w:r w:rsidR="00D0660A">
        <w:rPr>
          <w:rFonts w:ascii="Arial" w:hAnsi="Arial" w:cs="Arial"/>
          <w:sz w:val="20"/>
          <w:szCs w:val="20"/>
        </w:rPr>
        <w:t>Veletrhu</w:t>
      </w:r>
      <w:r w:rsidRPr="007A696E">
        <w:rPr>
          <w:rFonts w:ascii="Arial" w:hAnsi="Arial" w:cs="Arial"/>
          <w:sz w:val="20"/>
          <w:szCs w:val="20"/>
        </w:rPr>
        <w:t xml:space="preserve"> v Paříži, na které</w:t>
      </w:r>
      <w:r w:rsidR="00D0660A">
        <w:rPr>
          <w:rFonts w:ascii="Arial" w:hAnsi="Arial" w:cs="Arial"/>
          <w:sz w:val="20"/>
          <w:szCs w:val="20"/>
        </w:rPr>
        <w:t>m</w:t>
      </w:r>
      <w:r w:rsidRPr="007A696E">
        <w:rPr>
          <w:rFonts w:ascii="Arial" w:hAnsi="Arial" w:cs="Arial"/>
          <w:sz w:val="20"/>
          <w:szCs w:val="20"/>
        </w:rPr>
        <w:t xml:space="preserve"> má být </w:t>
      </w:r>
      <w:r>
        <w:rPr>
          <w:rFonts w:ascii="Arial" w:hAnsi="Arial" w:cs="Arial"/>
          <w:sz w:val="20"/>
          <w:szCs w:val="20"/>
        </w:rPr>
        <w:t>expozice objednatele</w:t>
      </w:r>
      <w:r w:rsidRPr="007A696E">
        <w:rPr>
          <w:rFonts w:ascii="Arial" w:hAnsi="Arial" w:cs="Arial"/>
          <w:sz w:val="20"/>
          <w:szCs w:val="20"/>
        </w:rPr>
        <w:t xml:space="preserve"> umístěn</w:t>
      </w:r>
      <w:r>
        <w:rPr>
          <w:rFonts w:ascii="Arial" w:hAnsi="Arial" w:cs="Arial"/>
          <w:sz w:val="20"/>
          <w:szCs w:val="20"/>
        </w:rPr>
        <w:t>a</w:t>
      </w:r>
      <w:r w:rsidRPr="007A696E">
        <w:rPr>
          <w:rFonts w:ascii="Arial" w:hAnsi="Arial" w:cs="Arial"/>
          <w:sz w:val="20"/>
          <w:szCs w:val="20"/>
        </w:rPr>
        <w:t xml:space="preserve"> a kter</w:t>
      </w:r>
      <w:r w:rsidR="00D0660A">
        <w:rPr>
          <w:rFonts w:ascii="Arial" w:hAnsi="Arial" w:cs="Arial"/>
          <w:sz w:val="20"/>
          <w:szCs w:val="20"/>
        </w:rPr>
        <w:t>ý</w:t>
      </w:r>
      <w:r w:rsidRPr="007A696E">
        <w:rPr>
          <w:rFonts w:ascii="Arial" w:hAnsi="Arial" w:cs="Arial"/>
          <w:sz w:val="20"/>
          <w:szCs w:val="20"/>
        </w:rPr>
        <w:t xml:space="preserve"> se koná </w:t>
      </w:r>
      <w:r>
        <w:rPr>
          <w:rFonts w:ascii="Arial" w:hAnsi="Arial" w:cs="Arial"/>
          <w:sz w:val="20"/>
          <w:szCs w:val="20"/>
        </w:rPr>
        <w:t xml:space="preserve">ve dnech </w:t>
      </w:r>
      <w:r w:rsidR="0088198F" w:rsidRPr="0088198F">
        <w:rPr>
          <w:rFonts w:ascii="Arial" w:hAnsi="Arial" w:cs="Arial"/>
          <w:sz w:val="20"/>
          <w:szCs w:val="20"/>
        </w:rPr>
        <w:t>od 18. do 22. 1. 2019</w:t>
      </w:r>
      <w:r w:rsidRPr="007A696E">
        <w:rPr>
          <w:rFonts w:ascii="Arial" w:hAnsi="Arial" w:cs="Arial"/>
          <w:sz w:val="20"/>
          <w:szCs w:val="20"/>
        </w:rPr>
        <w:t>.</w:t>
      </w:r>
    </w:p>
    <w:p w14:paraId="55F06BC0" w14:textId="77777777" w:rsidR="007A696E" w:rsidRPr="007A696E" w:rsidRDefault="007A696E" w:rsidP="00423A2D">
      <w:pPr>
        <w:pStyle w:val="Odstavecseseznamem"/>
        <w:numPr>
          <w:ilvl w:val="0"/>
          <w:numId w:val="5"/>
        </w:numPr>
        <w:tabs>
          <w:tab w:val="left" w:pos="920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 xml:space="preserve">Místem plnění </w:t>
      </w:r>
      <w:r>
        <w:rPr>
          <w:rFonts w:ascii="Arial" w:hAnsi="Arial" w:cs="Arial"/>
          <w:sz w:val="20"/>
          <w:szCs w:val="20"/>
        </w:rPr>
        <w:t xml:space="preserve">této </w:t>
      </w:r>
      <w:r w:rsidRPr="007A696E">
        <w:rPr>
          <w:rFonts w:ascii="Arial" w:hAnsi="Arial" w:cs="Arial"/>
          <w:sz w:val="20"/>
          <w:szCs w:val="20"/>
        </w:rPr>
        <w:t xml:space="preserve">smlouvy je: </w:t>
      </w:r>
    </w:p>
    <w:p w14:paraId="036285DC" w14:textId="77777777" w:rsidR="007A696E" w:rsidRDefault="007A696E" w:rsidP="00423A2D">
      <w:pPr>
        <w:pStyle w:val="Odstavecseseznamem"/>
        <w:numPr>
          <w:ilvl w:val="0"/>
          <w:numId w:val="10"/>
        </w:numPr>
        <w:tabs>
          <w:tab w:val="left" w:pos="9200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0685B">
        <w:rPr>
          <w:rFonts w:ascii="Arial" w:hAnsi="Arial" w:cs="Arial"/>
          <w:sz w:val="20"/>
          <w:szCs w:val="20"/>
        </w:rPr>
        <w:t xml:space="preserve">v rozsahu montáže a demontáže výstavního stánku </w:t>
      </w:r>
      <w:r>
        <w:rPr>
          <w:rFonts w:ascii="Arial" w:hAnsi="Arial" w:cs="Arial"/>
          <w:sz w:val="20"/>
          <w:szCs w:val="20"/>
        </w:rPr>
        <w:t>na místo</w:t>
      </w:r>
      <w:r w:rsidRPr="00D0685B">
        <w:rPr>
          <w:rFonts w:ascii="Arial" w:hAnsi="Arial" w:cs="Arial"/>
          <w:sz w:val="20"/>
          <w:szCs w:val="20"/>
        </w:rPr>
        <w:t xml:space="preserve"> konání </w:t>
      </w:r>
      <w:r w:rsidR="00D0660A">
        <w:rPr>
          <w:rFonts w:ascii="Arial" w:hAnsi="Arial" w:cs="Arial"/>
          <w:sz w:val="20"/>
          <w:szCs w:val="20"/>
        </w:rPr>
        <w:t>Veletrhu</w:t>
      </w:r>
      <w:r>
        <w:rPr>
          <w:rFonts w:ascii="Arial" w:hAnsi="Arial" w:cs="Arial"/>
          <w:sz w:val="20"/>
          <w:szCs w:val="20"/>
        </w:rPr>
        <w:t xml:space="preserve">: </w:t>
      </w:r>
      <w:r w:rsidRPr="00D0685B">
        <w:rPr>
          <w:rFonts w:ascii="Arial" w:hAnsi="Arial" w:cs="Arial"/>
          <w:sz w:val="20"/>
          <w:szCs w:val="20"/>
        </w:rPr>
        <w:t>„Maison</w:t>
      </w:r>
      <w:r w:rsidRPr="00D0685B">
        <w:rPr>
          <w:rFonts w:ascii="Arial" w:hAnsi="Arial" w:cs="Arial"/>
          <w:sz w:val="20"/>
          <w:szCs w:val="20"/>
          <w:lang w:val="en"/>
        </w:rPr>
        <w:t>&amp;Objet”</w:t>
      </w:r>
      <w:r w:rsidRPr="00D0685B">
        <w:rPr>
          <w:rFonts w:ascii="Arial" w:hAnsi="Arial" w:cs="Arial"/>
          <w:sz w:val="20"/>
          <w:szCs w:val="20"/>
        </w:rPr>
        <w:t xml:space="preserve">, místo: Parc des expositions, Paris Nord, Villepinte, adresa: </w:t>
      </w:r>
      <w:r w:rsidRPr="00D0685B">
        <w:rPr>
          <w:rStyle w:val="section-info-text1"/>
          <w:rFonts w:ascii="Arial" w:hAnsi="Arial" w:cs="Arial"/>
          <w:sz w:val="20"/>
          <w:szCs w:val="20"/>
        </w:rPr>
        <w:t>ZAC Paris Nord 2, 93420 Villepinte, Francie</w:t>
      </w:r>
      <w:r>
        <w:rPr>
          <w:rFonts w:ascii="Arial" w:hAnsi="Arial" w:cs="Arial"/>
          <w:sz w:val="20"/>
          <w:szCs w:val="20"/>
        </w:rPr>
        <w:t>;</w:t>
      </w:r>
    </w:p>
    <w:p w14:paraId="75B60BFB" w14:textId="02ADFFF2" w:rsidR="007A696E" w:rsidRPr="007A696E" w:rsidRDefault="007A696E" w:rsidP="00423A2D">
      <w:pPr>
        <w:pStyle w:val="Odstavecseseznamem"/>
        <w:numPr>
          <w:ilvl w:val="0"/>
          <w:numId w:val="10"/>
        </w:numPr>
        <w:tabs>
          <w:tab w:val="left" w:pos="9200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 xml:space="preserve">v rozsahu nakládky a vykládky výstavního stánku: provozovna </w:t>
      </w:r>
      <w:r w:rsidR="00901DE7">
        <w:rPr>
          <w:rFonts w:ascii="Arial" w:hAnsi="Arial" w:cs="Arial"/>
          <w:sz w:val="20"/>
          <w:szCs w:val="20"/>
        </w:rPr>
        <w:t>objednatele</w:t>
      </w:r>
      <w:r w:rsidRPr="007A696E">
        <w:rPr>
          <w:rFonts w:ascii="Arial" w:hAnsi="Arial" w:cs="Arial"/>
          <w:sz w:val="20"/>
          <w:szCs w:val="20"/>
        </w:rPr>
        <w:t xml:space="preserve"> na adrese Vážní 488, 500 03 Hradec Králové.</w:t>
      </w:r>
    </w:p>
    <w:p w14:paraId="63F68BD3" w14:textId="77777777" w:rsidR="007A696E" w:rsidRPr="0099796A" w:rsidRDefault="007A696E" w:rsidP="00423A2D">
      <w:pPr>
        <w:pStyle w:val="Default"/>
        <w:spacing w:after="120" w:line="360" w:lineRule="auto"/>
        <w:jc w:val="both"/>
        <w:rPr>
          <w:sz w:val="20"/>
          <w:szCs w:val="20"/>
        </w:rPr>
      </w:pPr>
    </w:p>
    <w:p w14:paraId="045F105F" w14:textId="77777777" w:rsidR="0099796A" w:rsidRPr="0099796A" w:rsidRDefault="0099796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9796A">
        <w:rPr>
          <w:rFonts w:ascii="Arial" w:hAnsi="Arial" w:cs="Arial"/>
          <w:b/>
          <w:color w:val="000000"/>
          <w:sz w:val="20"/>
          <w:szCs w:val="20"/>
        </w:rPr>
        <w:t>IV. Cena a platební podmínky</w:t>
      </w:r>
    </w:p>
    <w:p w14:paraId="4E03C382" w14:textId="77777777" w:rsidR="0099796A" w:rsidRDefault="0099796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Smluvní strany se dohodly na celkové ceně za předmět plnění dle čl. </w:t>
      </w:r>
      <w:r>
        <w:rPr>
          <w:rFonts w:ascii="Arial" w:hAnsi="Arial" w:cs="Arial"/>
          <w:color w:val="000000"/>
          <w:sz w:val="20"/>
          <w:szCs w:val="20"/>
        </w:rPr>
        <w:t>II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 této smlouvy v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výši </w:t>
      </w:r>
      <w:permStart w:id="1520726275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1520726275"/>
      <w:r w:rsidRPr="0099796A">
        <w:rPr>
          <w:rFonts w:ascii="Arial" w:hAnsi="Arial" w:cs="Arial"/>
          <w:color w:val="000000"/>
          <w:sz w:val="20"/>
          <w:szCs w:val="20"/>
        </w:rPr>
        <w:t>,-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 xml:space="preserve"> Kč</w:t>
      </w:r>
      <w:r w:rsidRPr="009979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bez DPH, DPH ve výši </w:t>
      </w:r>
      <w:permStart w:id="2131362845" w:edGrp="everyone"/>
      <w:r>
        <w:rPr>
          <w:rFonts w:ascii="Arial" w:hAnsi="Arial" w:cs="Arial"/>
          <w:color w:val="000000"/>
          <w:sz w:val="20"/>
          <w:szCs w:val="20"/>
        </w:rPr>
        <w:t>____</w:t>
      </w:r>
      <w:permEnd w:id="2131362845"/>
      <w:r>
        <w:rPr>
          <w:rFonts w:ascii="Arial" w:hAnsi="Arial" w:cs="Arial"/>
          <w:color w:val="000000"/>
          <w:sz w:val="20"/>
          <w:szCs w:val="20"/>
        </w:rPr>
        <w:t xml:space="preserve">%, činí </w:t>
      </w:r>
      <w:permStart w:id="253061247" w:edGrp="everyone"/>
      <w:r>
        <w:rPr>
          <w:rFonts w:ascii="Arial" w:hAnsi="Arial" w:cs="Arial"/>
          <w:color w:val="000000"/>
          <w:sz w:val="20"/>
          <w:szCs w:val="20"/>
        </w:rPr>
        <w:t>_______</w:t>
      </w:r>
      <w:permEnd w:id="253061247"/>
      <w:r>
        <w:rPr>
          <w:rFonts w:ascii="Arial" w:hAnsi="Arial" w:cs="Arial"/>
          <w:color w:val="000000"/>
          <w:sz w:val="20"/>
          <w:szCs w:val="20"/>
        </w:rPr>
        <w:t xml:space="preserve">,- Kč, celkem včetně DPH </w:t>
      </w:r>
      <w:permStart w:id="1806581940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1806581940"/>
      <w:r>
        <w:rPr>
          <w:rFonts w:ascii="Arial" w:hAnsi="Arial" w:cs="Arial"/>
          <w:color w:val="000000"/>
          <w:sz w:val="20"/>
          <w:szCs w:val="20"/>
        </w:rPr>
        <w:t>,-</w:t>
      </w:r>
      <w:r w:rsidRPr="0099796A">
        <w:rPr>
          <w:rFonts w:ascii="Arial" w:hAnsi="Arial" w:cs="Arial"/>
          <w:b/>
          <w:bCs/>
          <w:color w:val="000000"/>
          <w:sz w:val="20"/>
          <w:szCs w:val="20"/>
        </w:rPr>
        <w:t xml:space="preserve"> Kč 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(slovy: </w:t>
      </w:r>
      <w:permStart w:id="1443841484" w:edGrp="everyone"/>
      <w:r>
        <w:rPr>
          <w:rFonts w:ascii="Arial" w:hAnsi="Arial" w:cs="Arial"/>
          <w:color w:val="000000"/>
          <w:sz w:val="20"/>
          <w:szCs w:val="20"/>
        </w:rPr>
        <w:t>___________________</w:t>
      </w:r>
      <w:permEnd w:id="1443841484"/>
      <w:r>
        <w:rPr>
          <w:rFonts w:ascii="Arial" w:hAnsi="Arial" w:cs="Arial"/>
          <w:color w:val="000000"/>
          <w:sz w:val="20"/>
          <w:szCs w:val="20"/>
        </w:rPr>
        <w:t xml:space="preserve"> korun českých) kterou tvoří</w:t>
      </w:r>
      <w:r w:rsidR="00941A41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1703882" w14:textId="3FAB3419" w:rsidR="0099796A" w:rsidRDefault="0099796A" w:rsidP="00423A2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částka ve výši </w:t>
      </w:r>
      <w:permStart w:id="341592993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341592993"/>
      <w:r>
        <w:rPr>
          <w:rFonts w:ascii="Arial" w:hAnsi="Arial" w:cs="Arial"/>
          <w:color w:val="000000"/>
          <w:sz w:val="20"/>
          <w:szCs w:val="20"/>
        </w:rPr>
        <w:t>,</w:t>
      </w:r>
      <w:r w:rsidRPr="0099796A">
        <w:rPr>
          <w:rFonts w:ascii="Arial" w:hAnsi="Arial" w:cs="Arial"/>
          <w:color w:val="000000"/>
          <w:sz w:val="20"/>
          <w:szCs w:val="20"/>
        </w:rPr>
        <w:t>-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 xml:space="preserve"> Kč bez DPH za </w:t>
      </w:r>
      <w:r w:rsidR="00BB422E">
        <w:rPr>
          <w:rFonts w:ascii="Arial" w:hAnsi="Arial" w:cs="Arial"/>
          <w:color w:val="000000"/>
          <w:sz w:val="20"/>
          <w:szCs w:val="20"/>
        </w:rPr>
        <w:t>montáž,</w:t>
      </w:r>
      <w:r>
        <w:rPr>
          <w:rFonts w:ascii="Arial" w:hAnsi="Arial" w:cs="Arial"/>
          <w:color w:val="000000"/>
          <w:sz w:val="20"/>
          <w:szCs w:val="20"/>
        </w:rPr>
        <w:t xml:space="preserve"> demontáž výstavního stánku</w:t>
      </w:r>
      <w:r w:rsidR="00BB422E">
        <w:rPr>
          <w:rFonts w:ascii="Arial" w:hAnsi="Arial" w:cs="Arial"/>
          <w:color w:val="000000"/>
          <w:sz w:val="20"/>
          <w:szCs w:val="20"/>
        </w:rPr>
        <w:t xml:space="preserve"> a související činnosti v místě Veletrhu v Paříži</w:t>
      </w:r>
      <w:r>
        <w:rPr>
          <w:rFonts w:ascii="Arial" w:hAnsi="Arial" w:cs="Arial"/>
          <w:color w:val="000000"/>
          <w:sz w:val="20"/>
          <w:szCs w:val="20"/>
        </w:rPr>
        <w:t xml:space="preserve">; a </w:t>
      </w:r>
    </w:p>
    <w:p w14:paraId="49348461" w14:textId="77777777" w:rsidR="0099796A" w:rsidRDefault="0099796A" w:rsidP="00423A2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částka ve výši </w:t>
      </w:r>
      <w:permStart w:id="544554125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544554125"/>
      <w:r w:rsidRPr="0099796A">
        <w:rPr>
          <w:rFonts w:ascii="Arial" w:hAnsi="Arial" w:cs="Arial"/>
          <w:color w:val="000000"/>
          <w:sz w:val="20"/>
          <w:szCs w:val="20"/>
        </w:rPr>
        <w:t>,-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 xml:space="preserve"> Kč </w:t>
      </w:r>
      <w:r>
        <w:rPr>
          <w:rFonts w:ascii="Arial" w:hAnsi="Arial" w:cs="Arial"/>
          <w:bCs/>
          <w:color w:val="000000"/>
          <w:sz w:val="20"/>
          <w:szCs w:val="20"/>
        </w:rPr>
        <w:t>bez DPH</w:t>
      </w:r>
      <w:r w:rsidR="001532D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>za dopravu</w:t>
      </w:r>
      <w:r>
        <w:rPr>
          <w:rFonts w:ascii="Arial" w:hAnsi="Arial" w:cs="Arial"/>
          <w:color w:val="000000"/>
          <w:sz w:val="20"/>
          <w:szCs w:val="20"/>
        </w:rPr>
        <w:t xml:space="preserve"> výstavního stánku na </w:t>
      </w:r>
      <w:r w:rsidR="00D0660A">
        <w:rPr>
          <w:rFonts w:ascii="Arial" w:hAnsi="Arial" w:cs="Arial"/>
          <w:color w:val="000000"/>
          <w:sz w:val="20"/>
          <w:szCs w:val="20"/>
        </w:rPr>
        <w:t>Veletrh</w:t>
      </w:r>
      <w:r>
        <w:rPr>
          <w:rFonts w:ascii="Arial" w:hAnsi="Arial" w:cs="Arial"/>
          <w:color w:val="000000"/>
          <w:sz w:val="20"/>
          <w:szCs w:val="20"/>
        </w:rPr>
        <w:t xml:space="preserve"> do Paříže a zpět. </w:t>
      </w:r>
    </w:p>
    <w:p w14:paraId="7EC75D12" w14:textId="77777777" w:rsidR="0099796A" w:rsidRPr="0099796A" w:rsidRDefault="0099796A" w:rsidP="00423A2D">
      <w:pPr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Tato cena je maximální, konečná a nepřekročitelná. </w:t>
      </w:r>
    </w:p>
    <w:p w14:paraId="414A6D0E" w14:textId="77777777" w:rsidR="0099796A" w:rsidRDefault="0099796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Výše uvedená cena poskytnutých služeb bude objednatelem 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uhrazena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najednou, 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na základě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jedné </w:t>
      </w:r>
      <w:r w:rsidR="001532D2">
        <w:rPr>
          <w:rFonts w:ascii="Arial" w:hAnsi="Arial" w:cs="Arial"/>
          <w:color w:val="000000"/>
          <w:sz w:val="20"/>
          <w:szCs w:val="20"/>
        </w:rPr>
        <w:t>faktury, kterou je poskytovatel oprávněn vystavit nejdříve první pracovní den následující po dni, kdy složený výstavní stánek dopravil z </w:t>
      </w:r>
      <w:r w:rsidR="00D0660A">
        <w:rPr>
          <w:rFonts w:ascii="Arial" w:hAnsi="Arial" w:cs="Arial"/>
          <w:color w:val="000000"/>
          <w:sz w:val="20"/>
          <w:szCs w:val="20"/>
        </w:rPr>
        <w:t>Veletrhu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 v Paříži zpět do provozovny objednatele.</w:t>
      </w:r>
    </w:p>
    <w:p w14:paraId="5F46931E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Splatnost faktury je stanovena </w:t>
      </w:r>
      <w:r w:rsidRPr="001532D2">
        <w:rPr>
          <w:rFonts w:ascii="Arial" w:hAnsi="Arial" w:cs="Arial"/>
          <w:color w:val="000000"/>
          <w:sz w:val="20"/>
          <w:szCs w:val="20"/>
        </w:rPr>
        <w:t>ve lhůtě 30 dnů ode dne je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jího 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prokazatelného doručení </w:t>
      </w:r>
      <w:r>
        <w:rPr>
          <w:rFonts w:ascii="Arial" w:hAnsi="Arial" w:cs="Arial"/>
          <w:color w:val="000000"/>
          <w:sz w:val="20"/>
          <w:szCs w:val="20"/>
        </w:rPr>
        <w:t>objednateli</w:t>
      </w:r>
      <w:r w:rsidRPr="001532D2">
        <w:rPr>
          <w:rFonts w:ascii="Arial" w:hAnsi="Arial" w:cs="Arial"/>
          <w:color w:val="000000"/>
          <w:sz w:val="20"/>
          <w:szCs w:val="20"/>
        </w:rPr>
        <w:t>.</w:t>
      </w:r>
    </w:p>
    <w:p w14:paraId="3186C85B" w14:textId="77777777" w:rsidR="001532D2" w:rsidRP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Faktura poskytovatele </w:t>
      </w:r>
      <w:r w:rsidRPr="001532D2">
        <w:rPr>
          <w:rFonts w:ascii="Arial" w:hAnsi="Arial" w:cs="Arial"/>
          <w:color w:val="000000"/>
          <w:sz w:val="20"/>
          <w:szCs w:val="20"/>
        </w:rPr>
        <w:t>vystaven</w:t>
      </w:r>
      <w:r>
        <w:rPr>
          <w:rFonts w:ascii="Arial" w:hAnsi="Arial" w:cs="Arial"/>
          <w:color w:val="000000"/>
          <w:sz w:val="20"/>
          <w:szCs w:val="20"/>
        </w:rPr>
        <w:t>á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dle této smlouvy musí obsahovat zejména:</w:t>
      </w:r>
    </w:p>
    <w:p w14:paraId="1AC11876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 xml:space="preserve">označení osoby </w:t>
      </w:r>
      <w:r>
        <w:rPr>
          <w:rFonts w:ascii="Arial" w:hAnsi="Arial" w:cs="Arial"/>
          <w:color w:val="000000"/>
          <w:sz w:val="20"/>
          <w:szCs w:val="20"/>
        </w:rPr>
        <w:t>poskytovatele</w:t>
      </w:r>
      <w:r w:rsidRPr="0090263D">
        <w:rPr>
          <w:rFonts w:ascii="Arial" w:hAnsi="Arial" w:cs="Arial"/>
          <w:color w:val="000000"/>
          <w:sz w:val="20"/>
          <w:szCs w:val="20"/>
        </w:rPr>
        <w:t xml:space="preserve"> včetně uvedení sídla a IČ (DIČ),</w:t>
      </w:r>
    </w:p>
    <w:p w14:paraId="7CD432B1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 xml:space="preserve">označení osoby </w:t>
      </w:r>
      <w:r>
        <w:rPr>
          <w:rFonts w:ascii="Arial" w:hAnsi="Arial" w:cs="Arial"/>
          <w:color w:val="000000"/>
          <w:sz w:val="20"/>
          <w:szCs w:val="20"/>
        </w:rPr>
        <w:t>objednatele</w:t>
      </w:r>
      <w:r w:rsidRPr="0090263D">
        <w:rPr>
          <w:rFonts w:ascii="Arial" w:hAnsi="Arial" w:cs="Arial"/>
          <w:color w:val="000000"/>
          <w:sz w:val="20"/>
          <w:szCs w:val="20"/>
        </w:rPr>
        <w:t xml:space="preserve"> včetně uvedení sídla, IČ a DIČ,</w:t>
      </w:r>
    </w:p>
    <w:p w14:paraId="73A9A99B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evidenční číslo faktury a datum vystavení faktury,</w:t>
      </w:r>
    </w:p>
    <w:p w14:paraId="4EDCA282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rozsah a předmět plnění,</w:t>
      </w:r>
    </w:p>
    <w:p w14:paraId="0153312B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den uskutečnění plnění,</w:t>
      </w:r>
    </w:p>
    <w:p w14:paraId="6F91ED39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označení této smlouvy,</w:t>
      </w:r>
    </w:p>
    <w:p w14:paraId="4C46A329" w14:textId="77777777" w:rsidR="001532D2" w:rsidRPr="00F9367F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F9367F">
        <w:rPr>
          <w:rFonts w:ascii="Arial" w:hAnsi="Arial" w:cs="Arial"/>
          <w:color w:val="000000"/>
          <w:sz w:val="20"/>
          <w:szCs w:val="20"/>
        </w:rPr>
        <w:t>lhůtu splatnosti v souladu s předchozím odstavcem,</w:t>
      </w:r>
    </w:p>
    <w:p w14:paraId="2C4E722D" w14:textId="63BD5CB2" w:rsidR="001532D2" w:rsidRPr="00D871C2" w:rsidRDefault="001532D2" w:rsidP="00D871C2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F9367F">
        <w:rPr>
          <w:rFonts w:ascii="Arial" w:hAnsi="Arial" w:cs="Arial"/>
          <w:color w:val="000000"/>
          <w:sz w:val="20"/>
          <w:szCs w:val="20"/>
        </w:rPr>
        <w:t>označení banky a číslo účtu,</w:t>
      </w:r>
      <w:r w:rsidR="00D871C2">
        <w:rPr>
          <w:rFonts w:ascii="Arial" w:hAnsi="Arial" w:cs="Arial"/>
          <w:color w:val="000000"/>
          <w:sz w:val="20"/>
          <w:szCs w:val="20"/>
        </w:rPr>
        <w:t xml:space="preserve"> na který má být cena poukázána</w:t>
      </w:r>
      <w:r w:rsidRPr="00D871C2">
        <w:rPr>
          <w:rFonts w:ascii="Arial" w:hAnsi="Arial" w:cs="Arial"/>
          <w:bCs/>
          <w:i/>
          <w:sz w:val="20"/>
        </w:rPr>
        <w:t>.</w:t>
      </w:r>
    </w:p>
    <w:p w14:paraId="587F04BC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532D2">
        <w:rPr>
          <w:rFonts w:ascii="Arial" w:hAnsi="Arial" w:cs="Arial"/>
          <w:color w:val="000000"/>
          <w:sz w:val="20"/>
          <w:szCs w:val="20"/>
        </w:rPr>
        <w:t>Kromě náležitostí uvedených v předchozím odstavci musí faktur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(daňov</w:t>
      </w:r>
      <w:r>
        <w:rPr>
          <w:rFonts w:ascii="Arial" w:hAnsi="Arial" w:cs="Arial"/>
          <w:color w:val="000000"/>
          <w:sz w:val="20"/>
          <w:szCs w:val="20"/>
        </w:rPr>
        <w:t>ý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doklad) obsahovat náležitosti v rozsahu zákona č. 235/2004 Sb., o dani z přidané hodnoty.</w:t>
      </w:r>
    </w:p>
    <w:p w14:paraId="1BE578B7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532D2">
        <w:rPr>
          <w:rFonts w:ascii="Arial" w:hAnsi="Arial" w:cs="Arial"/>
          <w:color w:val="000000"/>
          <w:sz w:val="20"/>
          <w:szCs w:val="20"/>
        </w:rPr>
        <w:t>Jestliže faktur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(daňov</w:t>
      </w:r>
      <w:r>
        <w:rPr>
          <w:rFonts w:ascii="Arial" w:hAnsi="Arial" w:cs="Arial"/>
          <w:color w:val="000000"/>
          <w:sz w:val="20"/>
          <w:szCs w:val="20"/>
        </w:rPr>
        <w:t>ý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doklad) nebud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obsahovat dohodnuté náležitosti, nebo náležitosti dle příslušných právních předpisů, je </w:t>
      </w:r>
      <w:r>
        <w:rPr>
          <w:rFonts w:ascii="Arial" w:hAnsi="Arial" w:cs="Arial"/>
          <w:color w:val="000000"/>
          <w:sz w:val="20"/>
          <w:szCs w:val="20"/>
        </w:rPr>
        <w:t xml:space="preserve">objednatel </w:t>
      </w:r>
      <w:r w:rsidRPr="001532D2">
        <w:rPr>
          <w:rFonts w:ascii="Arial" w:hAnsi="Arial" w:cs="Arial"/>
          <w:color w:val="000000"/>
          <w:sz w:val="20"/>
          <w:szCs w:val="20"/>
        </w:rPr>
        <w:t>oprávněn j</w:t>
      </w:r>
      <w:r>
        <w:rPr>
          <w:rFonts w:ascii="Arial" w:hAnsi="Arial" w:cs="Arial"/>
          <w:color w:val="000000"/>
          <w:sz w:val="20"/>
          <w:szCs w:val="20"/>
        </w:rPr>
        <w:t xml:space="preserve">i poskytovateli 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vrátit ve lhůtě splatnosti zpět. V takovém případě se přeruší lhůta splatnosti a počne běžet znovu ve stejné délce vystavením a prokazatelným doručením opravené faktury (daňového dokladu) </w:t>
      </w:r>
      <w:r>
        <w:rPr>
          <w:rFonts w:ascii="Arial" w:hAnsi="Arial" w:cs="Arial"/>
          <w:color w:val="000000"/>
          <w:sz w:val="20"/>
          <w:szCs w:val="20"/>
        </w:rPr>
        <w:t>objednateli</w:t>
      </w:r>
      <w:r w:rsidRPr="001532D2">
        <w:rPr>
          <w:rFonts w:ascii="Arial" w:hAnsi="Arial" w:cs="Arial"/>
          <w:color w:val="000000"/>
          <w:sz w:val="20"/>
          <w:szCs w:val="20"/>
        </w:rPr>
        <w:t>.</w:t>
      </w:r>
    </w:p>
    <w:p w14:paraId="4D54C4D8" w14:textId="77777777" w:rsidR="0099796A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322DD">
        <w:rPr>
          <w:rFonts w:ascii="Arial" w:hAnsi="Arial" w:cs="Arial"/>
          <w:color w:val="000000"/>
          <w:sz w:val="20"/>
          <w:szCs w:val="20"/>
        </w:rPr>
        <w:t xml:space="preserve">Dohodnutou cenu uhradí </w:t>
      </w:r>
      <w:r>
        <w:rPr>
          <w:rFonts w:ascii="Arial" w:hAnsi="Arial" w:cs="Arial"/>
          <w:color w:val="000000"/>
          <w:sz w:val="20"/>
          <w:szCs w:val="20"/>
        </w:rPr>
        <w:t xml:space="preserve">objednatel </w:t>
      </w:r>
      <w:r w:rsidRPr="00B322DD">
        <w:rPr>
          <w:rFonts w:ascii="Arial" w:hAnsi="Arial" w:cs="Arial"/>
          <w:color w:val="000000"/>
          <w:sz w:val="20"/>
          <w:szCs w:val="20"/>
        </w:rPr>
        <w:t>na základě faktury (daňového dokladu), která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322DD">
        <w:rPr>
          <w:rFonts w:ascii="Arial" w:hAnsi="Arial" w:cs="Arial"/>
          <w:color w:val="000000"/>
          <w:sz w:val="20"/>
          <w:szCs w:val="20"/>
        </w:rPr>
        <w:t>obsahuj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všechny náležitosti stanovené touto smlouvou a příslušnými právními předpisy,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bezhotovostním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řevodem na účet </w:t>
      </w:r>
      <w:r w:rsidR="00D0660A">
        <w:rPr>
          <w:rFonts w:ascii="Arial" w:hAnsi="Arial" w:cs="Arial"/>
          <w:color w:val="000000"/>
          <w:sz w:val="20"/>
          <w:szCs w:val="20"/>
        </w:rPr>
        <w:t>poskytovatele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uvedený v</w:t>
      </w:r>
      <w:r w:rsidR="00D0660A">
        <w:rPr>
          <w:rFonts w:ascii="Arial" w:hAnsi="Arial" w:cs="Arial"/>
          <w:color w:val="000000"/>
          <w:sz w:val="20"/>
          <w:szCs w:val="20"/>
        </w:rPr>
        <w:t>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>
        <w:rPr>
          <w:rFonts w:ascii="Arial" w:hAnsi="Arial" w:cs="Arial"/>
          <w:color w:val="000000"/>
          <w:sz w:val="20"/>
          <w:szCs w:val="20"/>
        </w:rPr>
        <w:t xml:space="preserve">faktuře. </w:t>
      </w:r>
    </w:p>
    <w:p w14:paraId="48106D6E" w14:textId="77777777" w:rsidR="00D0660A" w:rsidRPr="0099796A" w:rsidRDefault="00D0660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Má se za to, že cena dle této smlouvy je zaplacena odepsáním příslušné částky z účtu objednatele. </w:t>
      </w:r>
    </w:p>
    <w:p w14:paraId="5BBAD3DE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C11E43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b/>
          <w:bCs/>
          <w:color w:val="000000"/>
          <w:sz w:val="20"/>
          <w:szCs w:val="20"/>
        </w:rPr>
        <w:t>V. Podmínky realizace expozice</w:t>
      </w:r>
    </w:p>
    <w:p w14:paraId="3DB2C42F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1.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 xml:space="preserve">Veškeré součásti realizované expozice zůstávají ve vlastnictví </w:t>
      </w:r>
      <w:r>
        <w:rPr>
          <w:rFonts w:ascii="Arial" w:hAnsi="Arial" w:cs="Arial"/>
          <w:color w:val="000000"/>
          <w:sz w:val="20"/>
          <w:szCs w:val="20"/>
        </w:rPr>
        <w:t>objednatele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E1D22BB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>Poskytovatel se zavazuje umožnit objednateli provést kontrolu realizace expozice. Kontrola bude probíhat zejména formou podávání ústních, písemných či elektronických zpráv poskytovatele</w:t>
      </w:r>
      <w:r w:rsidR="00272228">
        <w:rPr>
          <w:rFonts w:ascii="Arial" w:hAnsi="Arial" w:cs="Arial"/>
          <w:color w:val="000000"/>
          <w:sz w:val="20"/>
          <w:szCs w:val="20"/>
        </w:rPr>
        <w:t>m pracovníkům objednatele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 a umožnění </w:t>
      </w:r>
      <w:r>
        <w:rPr>
          <w:rFonts w:ascii="Arial" w:hAnsi="Arial" w:cs="Arial"/>
          <w:color w:val="000000"/>
          <w:sz w:val="20"/>
          <w:szCs w:val="20"/>
        </w:rPr>
        <w:t xml:space="preserve">průběžných </w:t>
      </w:r>
      <w:r w:rsidRPr="00D0660A">
        <w:rPr>
          <w:rFonts w:ascii="Arial" w:hAnsi="Arial" w:cs="Arial"/>
          <w:color w:val="000000"/>
          <w:sz w:val="20"/>
          <w:szCs w:val="20"/>
        </w:rPr>
        <w:t>prohlíd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D0660A">
        <w:rPr>
          <w:rFonts w:ascii="Arial" w:hAnsi="Arial" w:cs="Arial"/>
          <w:color w:val="000000"/>
          <w:sz w:val="20"/>
          <w:szCs w:val="20"/>
        </w:rPr>
        <w:t>k expozice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pracovníky </w:t>
      </w:r>
      <w:r>
        <w:rPr>
          <w:rFonts w:ascii="Arial" w:hAnsi="Arial" w:cs="Arial"/>
          <w:color w:val="000000"/>
          <w:sz w:val="20"/>
          <w:szCs w:val="20"/>
        </w:rPr>
        <w:t xml:space="preserve">objednatele. </w:t>
      </w:r>
    </w:p>
    <w:p w14:paraId="0ECA29BE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3.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>Objednatel poskytne poskytovateli veškerou potřebnou součinnost</w:t>
      </w:r>
      <w:r w:rsidR="00126340">
        <w:rPr>
          <w:rFonts w:ascii="Arial" w:hAnsi="Arial" w:cs="Arial"/>
          <w:color w:val="000000"/>
          <w:sz w:val="20"/>
          <w:szCs w:val="20"/>
        </w:rPr>
        <w:t xml:space="preserve"> za účelem realizace předmětu této smlouvy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7CB00E46" w14:textId="77777777" w:rsidR="00D0660A" w:rsidRDefault="00D0660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95EC87C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43E18E9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92092BD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b/>
          <w:bCs/>
          <w:color w:val="000000"/>
          <w:sz w:val="20"/>
          <w:szCs w:val="20"/>
        </w:rPr>
        <w:t>VI. Povinnosti smluvních stran</w:t>
      </w:r>
    </w:p>
    <w:p w14:paraId="41AA0127" w14:textId="77777777" w:rsidR="00D0660A" w:rsidRPr="00D0660A" w:rsidRDefault="00D0660A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Poskytovatel se zavazuje </w:t>
      </w:r>
      <w:r w:rsidR="00126340">
        <w:rPr>
          <w:rFonts w:ascii="Arial" w:hAnsi="Arial" w:cs="Arial"/>
          <w:color w:val="000000"/>
          <w:sz w:val="20"/>
          <w:szCs w:val="20"/>
        </w:rPr>
        <w:t>splnit předmět této smlouvy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 ve sjednaném rozsahu, kvalitě a době dle této smlouvy a řídit se při realizaci předmětu smlouvy pokyny objednatele. Realizovaná expozice musí být po celou dobu konání veletrhu způsobilá k prezentaci objednatele a všem souvisejícím způsobům užití. </w:t>
      </w:r>
    </w:p>
    <w:p w14:paraId="045F553A" w14:textId="77777777" w:rsidR="00D0660A" w:rsidRPr="00BD6203" w:rsidRDefault="00D0660A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6203">
        <w:rPr>
          <w:rFonts w:ascii="Arial" w:hAnsi="Arial" w:cs="Arial"/>
          <w:color w:val="000000"/>
          <w:sz w:val="20"/>
          <w:szCs w:val="20"/>
        </w:rPr>
        <w:t xml:space="preserve">Poskytovatel se zavazuje odstranit všechny vady plnění vytčené objednatelem do zahájení </w:t>
      </w:r>
      <w:r w:rsidR="00423A2D" w:rsidRPr="00BD6203">
        <w:rPr>
          <w:rFonts w:ascii="Arial" w:hAnsi="Arial" w:cs="Arial"/>
          <w:color w:val="000000"/>
          <w:sz w:val="20"/>
          <w:szCs w:val="20"/>
        </w:rPr>
        <w:t>V</w:t>
      </w:r>
      <w:r w:rsidRPr="00BD6203">
        <w:rPr>
          <w:rFonts w:ascii="Arial" w:hAnsi="Arial" w:cs="Arial"/>
          <w:color w:val="000000"/>
          <w:sz w:val="20"/>
          <w:szCs w:val="20"/>
        </w:rPr>
        <w:t xml:space="preserve">eletrhu v Paříži. </w:t>
      </w:r>
    </w:p>
    <w:p w14:paraId="24270FA0" w14:textId="79951B7F" w:rsidR="00BD6203" w:rsidRPr="00BD6203" w:rsidRDefault="00FF5F5B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</w:rPr>
        <w:t>Poskytovatel</w:t>
      </w:r>
      <w:r w:rsidR="00BD6203" w:rsidRPr="00BD6203">
        <w:rPr>
          <w:rFonts w:ascii="Arial" w:hAnsi="Arial" w:cs="Arial"/>
          <w:color w:val="000000"/>
          <w:sz w:val="20"/>
        </w:rPr>
        <w:t xml:space="preserve"> je povinen mít uzavřenou pojistnou smlouvu, jejímž předmětem je pojištění odpovědnosti za škodu způsobenou </w:t>
      </w:r>
      <w:r>
        <w:rPr>
          <w:rFonts w:ascii="Arial" w:hAnsi="Arial" w:cs="Arial"/>
          <w:color w:val="000000"/>
          <w:sz w:val="20"/>
        </w:rPr>
        <w:t>objednateli</w:t>
      </w:r>
      <w:r w:rsidR="00BD6203" w:rsidRPr="00BD6203">
        <w:rPr>
          <w:rFonts w:ascii="Arial" w:hAnsi="Arial" w:cs="Arial"/>
          <w:color w:val="000000"/>
          <w:sz w:val="20"/>
        </w:rPr>
        <w:t xml:space="preserve"> v přímé souvislosti s činností </w:t>
      </w:r>
      <w:r>
        <w:rPr>
          <w:rFonts w:ascii="Arial" w:hAnsi="Arial" w:cs="Arial"/>
          <w:color w:val="000000"/>
          <w:sz w:val="20"/>
        </w:rPr>
        <w:t>poskytovatele</w:t>
      </w:r>
      <w:r w:rsidR="00BD6203" w:rsidRPr="00BD6203">
        <w:rPr>
          <w:rFonts w:ascii="Arial" w:hAnsi="Arial" w:cs="Arial"/>
          <w:color w:val="000000"/>
          <w:sz w:val="20"/>
        </w:rPr>
        <w:t xml:space="preserve"> </w:t>
      </w:r>
      <w:r w:rsidR="0073426E">
        <w:rPr>
          <w:rFonts w:ascii="Arial" w:hAnsi="Arial" w:cs="Arial"/>
          <w:color w:val="000000"/>
          <w:sz w:val="20"/>
        </w:rPr>
        <w:t xml:space="preserve">s minimální pojistnou částkou ve výši 1.000.000,- Kč </w:t>
      </w:r>
      <w:r w:rsidR="00BD6203" w:rsidRPr="00BD6203">
        <w:rPr>
          <w:rFonts w:ascii="Arial" w:hAnsi="Arial" w:cs="Arial"/>
          <w:color w:val="000000"/>
          <w:sz w:val="20"/>
        </w:rPr>
        <w:t>(typově jde o tzv. pojištění odpovědnosti za škodu způsobenou třetí osobě</w:t>
      </w:r>
      <w:r>
        <w:rPr>
          <w:rFonts w:ascii="Arial" w:hAnsi="Arial" w:cs="Arial"/>
          <w:color w:val="000000"/>
          <w:sz w:val="20"/>
        </w:rPr>
        <w:t>, krádež</w:t>
      </w:r>
      <w:r w:rsidR="00BD6203" w:rsidRPr="00BD6203">
        <w:rPr>
          <w:rFonts w:ascii="Arial" w:hAnsi="Arial" w:cs="Arial"/>
          <w:color w:val="000000"/>
          <w:sz w:val="20"/>
        </w:rPr>
        <w:t xml:space="preserve">). </w:t>
      </w:r>
      <w:r>
        <w:rPr>
          <w:rFonts w:ascii="Arial" w:hAnsi="Arial" w:cs="Arial"/>
          <w:color w:val="000000"/>
          <w:sz w:val="20"/>
        </w:rPr>
        <w:t>Poskytovatel</w:t>
      </w:r>
      <w:r w:rsidR="00BD6203" w:rsidRPr="00BD6203">
        <w:rPr>
          <w:rFonts w:ascii="Arial" w:hAnsi="Arial" w:cs="Arial"/>
          <w:color w:val="000000"/>
          <w:sz w:val="20"/>
        </w:rPr>
        <w:t xml:space="preserve"> je povinen </w:t>
      </w:r>
      <w:r w:rsidR="0073426E">
        <w:rPr>
          <w:rFonts w:ascii="Arial" w:hAnsi="Arial" w:cs="Arial"/>
          <w:color w:val="000000"/>
          <w:sz w:val="20"/>
        </w:rPr>
        <w:t xml:space="preserve">potvrzení o pojištění v rozsahu dle tohoto odstavce objednateli předložit při podpisu této smlouvy. </w:t>
      </w:r>
    </w:p>
    <w:p w14:paraId="4F201A4E" w14:textId="77777777" w:rsidR="00A36485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5F98F7" w14:textId="36BFF991" w:rsidR="00D0660A" w:rsidRP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VII</w:t>
      </w:r>
      <w:r w:rsidR="00D0660A" w:rsidRPr="00D0660A">
        <w:rPr>
          <w:rFonts w:ascii="Arial" w:hAnsi="Arial" w:cs="Arial"/>
          <w:b/>
          <w:bCs/>
          <w:color w:val="000000"/>
          <w:sz w:val="20"/>
          <w:szCs w:val="20"/>
        </w:rPr>
        <w:t>. Jiná ujednání</w:t>
      </w:r>
    </w:p>
    <w:p w14:paraId="187C09F5" w14:textId="77777777" w:rsidR="00D0660A" w:rsidRDefault="00D0660A" w:rsidP="00423A2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23A2D">
        <w:rPr>
          <w:rFonts w:ascii="Arial" w:hAnsi="Arial" w:cs="Arial"/>
          <w:color w:val="000000"/>
          <w:sz w:val="20"/>
          <w:szCs w:val="20"/>
        </w:rPr>
        <w:t xml:space="preserve">Poskytovatel se zavazuje, že pokud mu objednatel v souvislosti s předmětem plnění podle této smlouvy poskytne informace výslovně označené jako důvěrné nebo dokumenty obsahující údaje nebo informace důvěrné povahy, nesmí je poskytovatel předat nebo poskytnout třetí osobě, ani je použít v rozporu s účelem této smlouvy. </w:t>
      </w:r>
    </w:p>
    <w:p w14:paraId="6996C7C1" w14:textId="77777777" w:rsidR="00D0660A" w:rsidRDefault="00D0660A" w:rsidP="00423A2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23A2D">
        <w:rPr>
          <w:rFonts w:ascii="Arial" w:hAnsi="Arial" w:cs="Arial"/>
          <w:color w:val="000000"/>
          <w:sz w:val="20"/>
          <w:szCs w:val="20"/>
        </w:rPr>
        <w:t xml:space="preserve">Pro korespondenci při plnění dle této smlouvy strany sjednaly jako adekvátní tyto formy: písemně doporučeným dopisem, e-mailem či osobním předáním a převzetím. </w:t>
      </w:r>
    </w:p>
    <w:p w14:paraId="7006886E" w14:textId="77777777" w:rsidR="001F3AD2" w:rsidRPr="00423A2D" w:rsidRDefault="001F3AD2" w:rsidP="001F3AD2">
      <w:pPr>
        <w:pStyle w:val="Odstavecseseznamem"/>
        <w:autoSpaceDE w:val="0"/>
        <w:autoSpaceDN w:val="0"/>
        <w:adjustRightInd w:val="0"/>
        <w:spacing w:after="120" w:line="360" w:lineRule="auto"/>
        <w:ind w:left="420"/>
        <w:jc w:val="both"/>
        <w:rPr>
          <w:rFonts w:ascii="Arial" w:hAnsi="Arial" w:cs="Arial"/>
          <w:color w:val="000000"/>
          <w:sz w:val="20"/>
          <w:szCs w:val="20"/>
        </w:rPr>
      </w:pPr>
    </w:p>
    <w:p w14:paraId="61952805" w14:textId="1651E8F9" w:rsid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VIII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F31DC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0660A">
        <w:rPr>
          <w:rFonts w:ascii="Arial" w:hAnsi="Arial" w:cs="Arial"/>
          <w:b/>
          <w:bCs/>
          <w:color w:val="000000"/>
          <w:sz w:val="20"/>
          <w:szCs w:val="20"/>
        </w:rPr>
        <w:t xml:space="preserve">Ukončení 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smlouvy</w:t>
      </w:r>
    </w:p>
    <w:p w14:paraId="322D42B3" w14:textId="77777777" w:rsidR="00D0660A" w:rsidRDefault="00423A2D" w:rsidP="00F31DC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D0660A" w:rsidRPr="00B322DD">
        <w:rPr>
          <w:rFonts w:ascii="Arial" w:hAnsi="Arial" w:cs="Arial"/>
          <w:color w:val="000000"/>
          <w:sz w:val="20"/>
          <w:szCs w:val="20"/>
        </w:rPr>
        <w:t>Smluvní strany mohou odstoupit od této smlouvy z důvodů stanovených zákonem nebo touto</w:t>
      </w:r>
      <w:r w:rsidR="00D0660A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 w:rsidRPr="00B322DD">
        <w:rPr>
          <w:rFonts w:ascii="Arial" w:hAnsi="Arial" w:cs="Arial"/>
          <w:color w:val="000000"/>
          <w:sz w:val="20"/>
          <w:szCs w:val="20"/>
        </w:rPr>
        <w:t>smlouvou.</w:t>
      </w:r>
    </w:p>
    <w:p w14:paraId="0D64A2AC" w14:textId="1BA385B1" w:rsidR="0067305A" w:rsidRDefault="0067305A" w:rsidP="00F31DC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423A2D">
        <w:rPr>
          <w:rFonts w:ascii="Arial" w:hAnsi="Arial" w:cs="Arial"/>
          <w:color w:val="000000"/>
          <w:sz w:val="20"/>
          <w:szCs w:val="20"/>
        </w:rPr>
        <w:t>Prodlení poskytovatele s plněním smluvních povinností</w:t>
      </w:r>
      <w:r>
        <w:rPr>
          <w:rFonts w:ascii="Arial" w:hAnsi="Arial" w:cs="Arial"/>
          <w:color w:val="000000"/>
          <w:sz w:val="20"/>
          <w:szCs w:val="20"/>
        </w:rPr>
        <w:t xml:space="preserve"> dle této smlouvy</w:t>
      </w:r>
      <w:r w:rsidRPr="00423A2D">
        <w:rPr>
          <w:rFonts w:ascii="Arial" w:hAnsi="Arial" w:cs="Arial"/>
          <w:color w:val="000000"/>
          <w:sz w:val="20"/>
          <w:szCs w:val="20"/>
        </w:rPr>
        <w:t xml:space="preserve">, v jehož důsledku nebude expozice objednatele na Veletrhu v Paříži </w:t>
      </w:r>
      <w:r>
        <w:rPr>
          <w:rFonts w:ascii="Arial" w:hAnsi="Arial" w:cs="Arial"/>
          <w:color w:val="000000"/>
          <w:sz w:val="20"/>
          <w:szCs w:val="20"/>
        </w:rPr>
        <w:t xml:space="preserve">včas, tj. od </w:t>
      </w:r>
      <w:r w:rsidR="009A6F5E">
        <w:rPr>
          <w:rFonts w:ascii="Arial" w:hAnsi="Arial" w:cs="Arial"/>
          <w:color w:val="000000"/>
          <w:sz w:val="20"/>
          <w:szCs w:val="20"/>
        </w:rPr>
        <w:t>17</w:t>
      </w:r>
      <w:r w:rsidR="00AA75AA">
        <w:rPr>
          <w:rFonts w:ascii="Arial" w:hAnsi="Arial" w:cs="Arial"/>
          <w:color w:val="000000"/>
          <w:sz w:val="20"/>
          <w:szCs w:val="20"/>
        </w:rPr>
        <w:t>.</w:t>
      </w:r>
      <w:r w:rsidR="009A6F5E">
        <w:rPr>
          <w:rFonts w:ascii="Arial" w:hAnsi="Arial" w:cs="Arial"/>
          <w:color w:val="000000"/>
          <w:sz w:val="20"/>
          <w:szCs w:val="20"/>
        </w:rPr>
        <w:t>1</w:t>
      </w:r>
      <w:r w:rsidR="00AA75AA">
        <w:rPr>
          <w:rFonts w:ascii="Arial" w:hAnsi="Arial" w:cs="Arial"/>
          <w:color w:val="000000"/>
          <w:sz w:val="20"/>
          <w:szCs w:val="20"/>
        </w:rPr>
        <w:t>.201</w:t>
      </w:r>
      <w:r w:rsidR="009A6F5E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23A2D">
        <w:rPr>
          <w:rFonts w:ascii="Arial" w:hAnsi="Arial" w:cs="Arial"/>
          <w:color w:val="000000"/>
          <w:sz w:val="20"/>
          <w:szCs w:val="20"/>
        </w:rPr>
        <w:t>realizována</w:t>
      </w:r>
      <w:r>
        <w:rPr>
          <w:rFonts w:ascii="Arial" w:hAnsi="Arial" w:cs="Arial"/>
          <w:color w:val="000000"/>
          <w:sz w:val="20"/>
          <w:szCs w:val="20"/>
        </w:rPr>
        <w:t>, tedy že montáž stánku nebude v tento den hotova</w:t>
      </w:r>
      <w:r w:rsidRPr="00423A2D">
        <w:rPr>
          <w:rFonts w:ascii="Arial" w:hAnsi="Arial" w:cs="Arial"/>
          <w:color w:val="000000"/>
          <w:sz w:val="20"/>
          <w:szCs w:val="20"/>
        </w:rPr>
        <w:t>, je podstatným porušením této smlouvy a objednatel má v tomto případě právo od smlouvy odstoupit s účinky od počátku.</w:t>
      </w:r>
      <w:bookmarkStart w:id="0" w:name="_GoBack"/>
      <w:bookmarkEnd w:id="0"/>
    </w:p>
    <w:p w14:paraId="73CA6294" w14:textId="7F191A88" w:rsidR="00D0660A" w:rsidRDefault="0067305A" w:rsidP="001F3AD2">
      <w:pPr>
        <w:autoSpaceDE w:val="0"/>
        <w:autoSpaceDN w:val="0"/>
        <w:adjustRightInd w:val="0"/>
        <w:spacing w:after="120" w:line="360" w:lineRule="auto"/>
        <w:ind w:left="284" w:hanging="284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3.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423A2D">
        <w:rPr>
          <w:rFonts w:ascii="Arial" w:hAnsi="Arial" w:cs="Arial"/>
          <w:color w:val="000000"/>
          <w:sz w:val="20"/>
          <w:szCs w:val="20"/>
        </w:rPr>
        <w:t xml:space="preserve">Objednatel je </w:t>
      </w:r>
      <w:r>
        <w:rPr>
          <w:rFonts w:ascii="Arial" w:hAnsi="Arial" w:cs="Arial"/>
          <w:color w:val="000000"/>
          <w:sz w:val="20"/>
          <w:szCs w:val="20"/>
        </w:rPr>
        <w:t xml:space="preserve">dále </w:t>
      </w:r>
      <w:r w:rsidR="00423A2D">
        <w:rPr>
          <w:rFonts w:ascii="Arial" w:hAnsi="Arial" w:cs="Arial"/>
          <w:color w:val="000000"/>
          <w:sz w:val="20"/>
          <w:szCs w:val="20"/>
        </w:rPr>
        <w:t>oprávněn od smlouvy odstoupit</w:t>
      </w:r>
      <w:r w:rsidR="001F3AD2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 w:rsidRPr="006D3671">
        <w:t xml:space="preserve">byl-li na </w:t>
      </w:r>
      <w:r>
        <w:t>poskytovatele</w:t>
      </w:r>
      <w:r w:rsidR="00D0660A">
        <w:t xml:space="preserve"> </w:t>
      </w:r>
      <w:r w:rsidR="00D0660A" w:rsidRPr="006D3671">
        <w:t xml:space="preserve">podán návrh na zahájení insolvenčního řízení, a/nebo </w:t>
      </w:r>
      <w:r>
        <w:t>poskytovatel</w:t>
      </w:r>
      <w:r w:rsidR="00D0660A" w:rsidRPr="006D3671">
        <w:t xml:space="preserve"> vstoupí do </w:t>
      </w:r>
      <w:r w:rsidR="001F3AD2">
        <w:t>likvidace.</w:t>
      </w:r>
    </w:p>
    <w:p w14:paraId="1CCCFD2B" w14:textId="7D4320FE" w:rsidR="001F3AD2" w:rsidRPr="001F3AD2" w:rsidRDefault="00D871C2" w:rsidP="001F3AD2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t xml:space="preserve"> </w:t>
      </w:r>
    </w:p>
    <w:p w14:paraId="3634BF47" w14:textId="02C33AB4" w:rsid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X.</w:t>
      </w:r>
      <w:r w:rsidR="00D0660A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Závěrečná ustanovení</w:t>
      </w:r>
    </w:p>
    <w:p w14:paraId="209AD5D8" w14:textId="4B19D2CF" w:rsidR="00F31DCD" w:rsidRPr="00941A41" w:rsidRDefault="00F31DCD" w:rsidP="00941A41">
      <w:pPr>
        <w:pStyle w:val="Nadpis2"/>
        <w:keepNext w:val="0"/>
        <w:widowControl w:val="0"/>
        <w:numPr>
          <w:ilvl w:val="3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120" w:line="360" w:lineRule="auto"/>
        <w:ind w:left="284" w:right="-16" w:hanging="284"/>
        <w:jc w:val="both"/>
        <w:rPr>
          <w:rFonts w:cs="Arial"/>
          <w:b w:val="0"/>
        </w:rPr>
      </w:pPr>
      <w:r w:rsidRPr="00941A41">
        <w:rPr>
          <w:rFonts w:cs="Arial"/>
          <w:b w:val="0"/>
          <w:bCs w:val="0"/>
        </w:rPr>
        <w:t xml:space="preserve">Poskytovatel bere při plnění této </w:t>
      </w:r>
      <w:r w:rsidR="0067305A">
        <w:rPr>
          <w:rFonts w:cs="Arial"/>
          <w:b w:val="0"/>
          <w:bCs w:val="0"/>
        </w:rPr>
        <w:t>smlouvy</w:t>
      </w:r>
      <w:r w:rsidRPr="00941A41">
        <w:rPr>
          <w:rFonts w:cs="Arial"/>
          <w:b w:val="0"/>
          <w:bCs w:val="0"/>
        </w:rPr>
        <w:t xml:space="preserve"> na vědomí, že je zavázán k archivaci veškerých písemných dokladů týkajících se veřejné zakázky minimálně do 31. 12. 202</w:t>
      </w:r>
      <w:r w:rsidR="00AA75AA">
        <w:rPr>
          <w:rFonts w:cs="Arial"/>
          <w:b w:val="0"/>
          <w:bCs w:val="0"/>
        </w:rPr>
        <w:t>9</w:t>
      </w:r>
      <w:r w:rsidRPr="00941A41">
        <w:rPr>
          <w:rFonts w:cs="Arial"/>
          <w:b w:val="0"/>
          <w:bCs w:val="0"/>
        </w:rPr>
        <w:t xml:space="preserve">. </w:t>
      </w:r>
      <w:r w:rsidRPr="00941A41">
        <w:rPr>
          <w:rFonts w:cs="Arial"/>
          <w:b w:val="0"/>
        </w:rPr>
        <w:t xml:space="preserve">Dále se </w:t>
      </w:r>
      <w:r w:rsidRPr="00941A41">
        <w:rPr>
          <w:rFonts w:cs="Arial"/>
          <w:b w:val="0"/>
          <w:bCs w:val="0"/>
        </w:rPr>
        <w:t xml:space="preserve">poskytovatel </w:t>
      </w:r>
      <w:r w:rsidRPr="00941A41">
        <w:rPr>
          <w:rFonts w:cs="Arial"/>
          <w:b w:val="0"/>
        </w:rPr>
        <w:t>zavazuje, že bude minimálně do 31. 12. 202</w:t>
      </w:r>
      <w:r w:rsidR="00AA75AA">
        <w:rPr>
          <w:rFonts w:cs="Arial"/>
          <w:b w:val="0"/>
        </w:rPr>
        <w:t>9</w:t>
      </w:r>
      <w:r w:rsidRPr="00941A41">
        <w:rPr>
          <w:rFonts w:cs="Arial"/>
          <w:b w:val="0"/>
        </w:rPr>
        <w:t xml:space="preserve"> poskytovat požadované informace a dokumentaci související s realizací veřejné zakázky zaměstnancům nebo zmocněncům pověřených orgánů (CRR, MMR ČR, MF ČR, Evropské komise, Evropského účetního dvora, NKÚ, příslušného orgánu finanční správy a dalších oprávněných orgánů státní správy) a je povinen vytvořit výše uvedeným osobám podmínky k provedení kontroly vztahující se k realizaci veřejné zakázky a poskytnout jim při provádění kontroly součinnost.</w:t>
      </w:r>
    </w:p>
    <w:p w14:paraId="6F0A8B25" w14:textId="77777777" w:rsidR="00941A41" w:rsidRDefault="00941A41" w:rsidP="00941A41">
      <w:pPr>
        <w:pStyle w:val="Odstavecseseznamem"/>
        <w:numPr>
          <w:ilvl w:val="3"/>
          <w:numId w:val="22"/>
        </w:numPr>
        <w:tabs>
          <w:tab w:val="clear" w:pos="-378"/>
        </w:tabs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F31DCD" w:rsidRPr="00941A41">
        <w:rPr>
          <w:rFonts w:ascii="Arial" w:hAnsi="Arial" w:cs="Arial"/>
          <w:sz w:val="20"/>
          <w:szCs w:val="20"/>
        </w:rPr>
        <w:t xml:space="preserve">bere při </w:t>
      </w:r>
      <w:r w:rsidR="00F31DCD" w:rsidRPr="0067305A">
        <w:rPr>
          <w:rFonts w:ascii="Arial" w:hAnsi="Arial" w:cs="Arial"/>
          <w:sz w:val="20"/>
          <w:szCs w:val="20"/>
        </w:rPr>
        <w:t xml:space="preserve">plnění </w:t>
      </w:r>
      <w:r w:rsidR="0067305A" w:rsidRPr="0067305A">
        <w:rPr>
          <w:rFonts w:ascii="Arial" w:hAnsi="Arial" w:cs="Arial"/>
          <w:sz w:val="20"/>
          <w:szCs w:val="20"/>
        </w:rPr>
        <w:t xml:space="preserve">této </w:t>
      </w:r>
      <w:r w:rsidR="0067305A" w:rsidRPr="0067305A">
        <w:rPr>
          <w:rFonts w:ascii="Arial" w:hAnsi="Arial" w:cs="Arial"/>
          <w:bCs/>
          <w:sz w:val="20"/>
          <w:szCs w:val="20"/>
        </w:rPr>
        <w:t>smlouvy</w:t>
      </w:r>
      <w:r w:rsidR="0067305A" w:rsidRPr="0067305A">
        <w:rPr>
          <w:rFonts w:ascii="Arial" w:hAnsi="Arial" w:cs="Arial"/>
          <w:sz w:val="20"/>
          <w:szCs w:val="20"/>
        </w:rPr>
        <w:t xml:space="preserve"> </w:t>
      </w:r>
      <w:r w:rsidR="00F31DCD" w:rsidRPr="0067305A">
        <w:rPr>
          <w:rFonts w:ascii="Arial" w:hAnsi="Arial" w:cs="Arial"/>
          <w:sz w:val="20"/>
          <w:szCs w:val="20"/>
        </w:rPr>
        <w:t>na</w:t>
      </w:r>
      <w:r w:rsidR="00F31DCD" w:rsidRPr="00941A41">
        <w:rPr>
          <w:rFonts w:ascii="Arial" w:hAnsi="Arial" w:cs="Arial"/>
          <w:sz w:val="20"/>
          <w:szCs w:val="20"/>
        </w:rPr>
        <w:t xml:space="preserve"> vědomí, že podle § 2 písm. e) zákona č. 320/2001 Sb., o finanční kontrole ve veřejné správě, v platném znění, že je osobou povinnou spolupůsobit při výkonu finanční kontroly. Tato povinnost se týká rovněž těch částí nabídek, smlouvy a souvisejících dokumentů, které podléhají ochraně podle zvláštních právních předpisů (např. jako obchodní tajemství, utajované informace) za předpokladu, že budou splněny požadavky kladené právními předpisy.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F31DCD" w:rsidRPr="00941A41">
        <w:rPr>
          <w:rFonts w:ascii="Arial" w:hAnsi="Arial" w:cs="Arial"/>
          <w:sz w:val="20"/>
          <w:szCs w:val="20"/>
        </w:rPr>
        <w:t>bere na vědomí, že obdobnou povinností je povinen zavázat i své poddodavatele</w:t>
      </w:r>
      <w:r>
        <w:rPr>
          <w:rFonts w:ascii="Arial" w:hAnsi="Arial" w:cs="Arial"/>
          <w:sz w:val="20"/>
          <w:szCs w:val="20"/>
        </w:rPr>
        <w:t>.</w:t>
      </w:r>
    </w:p>
    <w:p w14:paraId="0288F5D1" w14:textId="77777777" w:rsidR="00D0660A" w:rsidRDefault="00D0660A" w:rsidP="00941A41">
      <w:pPr>
        <w:pStyle w:val="Odstavecseseznamem"/>
        <w:numPr>
          <w:ilvl w:val="3"/>
          <w:numId w:val="22"/>
        </w:numPr>
        <w:tabs>
          <w:tab w:val="clear" w:pos="-378"/>
        </w:tabs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>Smluvní strany prohlašují, že jejich smluvní vztah založený touto smlouvou, včetně otázek v této smlouvě výslovně neupravených, se řídí zákonem č. 89/2012 Sb. občanským zákoníkem, ve znění pozdějších předpisů.</w:t>
      </w:r>
    </w:p>
    <w:p w14:paraId="5B4B11A4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napToGrid w:val="0"/>
          <w:sz w:val="20"/>
          <w:szCs w:val="20"/>
        </w:rPr>
        <w:t>Měnit nebo doplňovat text smlouvy je možné jen formou písemných vzestupně číslovaných dodatků podepsaných zástupci obou smluvních stran. Smluvní strany sjednávají, že § 564 občanského zákoníku se nepoužije, tzn., že měnit nebo doplňovat text smlouvy je možné pouze formou písemných dodatků podepsaných oběma smluvními stranami. Možnost měnit smlouvu jinou formou smluvní strany vylučují.</w:t>
      </w:r>
    </w:p>
    <w:p w14:paraId="69F09BB1" w14:textId="77777777" w:rsidR="00D0660A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není oprávněn převést práva a povinnosti z této smlouvy na třetí osobu bez předchozího souhlasu </w:t>
      </w:r>
      <w:r>
        <w:rPr>
          <w:rFonts w:ascii="Arial" w:hAnsi="Arial" w:cs="Arial"/>
          <w:bCs/>
          <w:sz w:val="20"/>
          <w:szCs w:val="20"/>
        </w:rPr>
        <w:t>objednatele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dále není oprávněn postoupit či zastavit jakoukoli svoji pohledávku za </w:t>
      </w:r>
      <w:r>
        <w:rPr>
          <w:rFonts w:ascii="Arial" w:hAnsi="Arial" w:cs="Arial"/>
          <w:bCs/>
          <w:sz w:val="20"/>
          <w:szCs w:val="20"/>
        </w:rPr>
        <w:t>objednatelem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rovněž není oprávněn započíst jakoukoli svoji pohledávku za </w:t>
      </w:r>
      <w:r>
        <w:rPr>
          <w:rFonts w:ascii="Arial" w:hAnsi="Arial" w:cs="Arial"/>
          <w:bCs/>
          <w:sz w:val="20"/>
          <w:szCs w:val="20"/>
        </w:rPr>
        <w:t>objednatelem</w:t>
      </w:r>
      <w:r w:rsidR="00D0660A" w:rsidRPr="00941A41">
        <w:rPr>
          <w:rFonts w:ascii="Arial" w:hAnsi="Arial" w:cs="Arial"/>
          <w:bCs/>
          <w:sz w:val="20"/>
          <w:szCs w:val="20"/>
        </w:rPr>
        <w:t>, a to ani částečně.</w:t>
      </w:r>
      <w:r w:rsidR="00D0660A" w:rsidRPr="00941A41">
        <w:rPr>
          <w:rFonts w:ascii="Arial" w:hAnsi="Arial" w:cs="Arial"/>
          <w:sz w:val="20"/>
          <w:szCs w:val="20"/>
        </w:rPr>
        <w:t xml:space="preserve"> </w:t>
      </w:r>
    </w:p>
    <w:p w14:paraId="4E91C159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na sebe přebírá nebezpečí změny okolností dle § 1765 občanského zákoníku, a nebude se domáhat obnovení jednání o smlouvě, ani pokud by došlo ke změně okolností tak podstatné, že změna založí v právech a povinnostech stran zvlášť hrubý nepoměr znevýhodněním jedné z nich buď neúměrným zvýšením nákladů plnění, anebo neúměrným snížením hodnoty předmětu plnění. </w:t>
      </w:r>
    </w:p>
    <w:p w14:paraId="48B34A53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Smlouva nabývá platnosti a účinnosti dnem podpisu oběma smluvními stranami. </w:t>
      </w:r>
    </w:p>
    <w:p w14:paraId="21372793" w14:textId="77777777" w:rsidR="00D0660A" w:rsidRPr="00941A41" w:rsidRDefault="00941A41" w:rsidP="00423A2D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Objednatel </w:t>
      </w:r>
      <w:r w:rsidR="00D0660A" w:rsidRPr="00941A41">
        <w:rPr>
          <w:rFonts w:ascii="Arial" w:hAnsi="Arial" w:cs="Arial"/>
          <w:sz w:val="20"/>
          <w:szCs w:val="20"/>
        </w:rPr>
        <w:t xml:space="preserve">v souladu s ust. § 1740 odst. 3 občanského zákoníku výslovně vylučuje přijetí návrhu této smlouvy </w:t>
      </w:r>
      <w:r w:rsidRPr="00941A41">
        <w:rPr>
          <w:rFonts w:ascii="Arial" w:hAnsi="Arial" w:cs="Arial"/>
          <w:bCs/>
          <w:sz w:val="20"/>
          <w:szCs w:val="20"/>
        </w:rPr>
        <w:t>poskytovatelem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s dodatkem či s jakoukoliv, byť nepodstatnou, odchylkou. </w:t>
      </w:r>
    </w:p>
    <w:p w14:paraId="5BF5E893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lastRenderedPageBreak/>
        <w:t xml:space="preserve">Objednatel </w:t>
      </w:r>
      <w:r w:rsidR="00D0660A" w:rsidRPr="00941A41">
        <w:rPr>
          <w:rFonts w:ascii="Arial" w:hAnsi="Arial" w:cs="Arial"/>
          <w:sz w:val="20"/>
          <w:szCs w:val="20"/>
        </w:rPr>
        <w:t xml:space="preserve">i </w:t>
      </w:r>
      <w:r w:rsidRPr="00941A41">
        <w:rPr>
          <w:rFonts w:ascii="Arial" w:hAnsi="Arial" w:cs="Arial"/>
          <w:bCs/>
          <w:sz w:val="20"/>
          <w:szCs w:val="20"/>
        </w:rPr>
        <w:t xml:space="preserve">poskytovatel </w:t>
      </w:r>
      <w:r w:rsidR="00D0660A" w:rsidRPr="00941A41">
        <w:rPr>
          <w:rFonts w:ascii="Arial" w:hAnsi="Arial" w:cs="Arial"/>
          <w:sz w:val="20"/>
          <w:szCs w:val="20"/>
        </w:rPr>
        <w:t xml:space="preserve">prohlašují, že si tuto smlouvu před jejím podpisem přečetli a že tato byla uzavřena podle jejich pravé a svobodné vůle, určitě, vážně a srozumitelně, nikoliv v tísni ani za jinak jednostranně nevýhodných podmínek. </w:t>
      </w:r>
    </w:p>
    <w:p w14:paraId="03E835C2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Tato smlouva je sepsána ve dvou vyhotoveních, z nichž každá ze smluvních stran obdrží po jednom. </w:t>
      </w:r>
    </w:p>
    <w:p w14:paraId="7E630B98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Nedílnou součástí této smlouvy jsou následující přílohy: </w:t>
      </w:r>
    </w:p>
    <w:p w14:paraId="38C0C84C" w14:textId="77777777" w:rsidR="00D0660A" w:rsidRDefault="00D0660A" w:rsidP="00423A2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05284">
        <w:rPr>
          <w:rFonts w:ascii="Arial" w:hAnsi="Arial" w:cs="Arial"/>
          <w:b/>
          <w:sz w:val="20"/>
          <w:szCs w:val="20"/>
        </w:rPr>
        <w:t>Příloha č. 1</w:t>
      </w:r>
      <w:r>
        <w:rPr>
          <w:rFonts w:ascii="Arial" w:hAnsi="Arial" w:cs="Arial"/>
          <w:sz w:val="20"/>
          <w:szCs w:val="20"/>
        </w:rPr>
        <w:t xml:space="preserve"> – technické podmínky</w:t>
      </w:r>
      <w:r w:rsidR="00941A41">
        <w:rPr>
          <w:rFonts w:ascii="Arial" w:hAnsi="Arial" w:cs="Arial"/>
          <w:sz w:val="20"/>
          <w:szCs w:val="20"/>
        </w:rPr>
        <w:t xml:space="preserve"> – specifikace výstavního stánku.</w:t>
      </w:r>
    </w:p>
    <w:p w14:paraId="56D0CBAC" w14:textId="77777777" w:rsidR="00D0660A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23226AF0" w14:textId="6E1F1944" w:rsidR="00D0660A" w:rsidRPr="0063544D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6D367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Hradci Králové</w:t>
      </w:r>
      <w:r w:rsidRPr="006D3671">
        <w:rPr>
          <w:rFonts w:ascii="Arial" w:hAnsi="Arial" w:cs="Arial"/>
          <w:sz w:val="20"/>
          <w:szCs w:val="20"/>
        </w:rPr>
        <w:t xml:space="preserve"> dne 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6D3671">
        <w:rPr>
          <w:rFonts w:ascii="Arial" w:hAnsi="Arial" w:cs="Arial"/>
          <w:sz w:val="20"/>
          <w:szCs w:val="20"/>
        </w:rPr>
        <w:tab/>
      </w:r>
      <w:r w:rsidRPr="006D3671">
        <w:rPr>
          <w:rFonts w:ascii="Arial" w:hAnsi="Arial" w:cs="Arial"/>
          <w:sz w:val="20"/>
          <w:szCs w:val="20"/>
        </w:rPr>
        <w:tab/>
      </w:r>
      <w:r w:rsidR="00F900D6">
        <w:rPr>
          <w:rFonts w:ascii="Arial" w:hAnsi="Arial" w:cs="Arial"/>
          <w:sz w:val="20"/>
          <w:szCs w:val="20"/>
        </w:rPr>
        <w:t xml:space="preserve">          </w:t>
      </w:r>
      <w:r w:rsidRPr="0063544D">
        <w:rPr>
          <w:rFonts w:ascii="Arial" w:hAnsi="Arial" w:cs="Arial"/>
          <w:sz w:val="20"/>
          <w:szCs w:val="20"/>
        </w:rPr>
        <w:t xml:space="preserve">V  </w:t>
      </w:r>
      <w:permStart w:id="99372657" w:edGrp="everyone"/>
      <w:r w:rsidRPr="0063544D">
        <w:rPr>
          <w:rFonts w:ascii="Arial" w:hAnsi="Arial" w:cs="Arial"/>
          <w:sz w:val="20"/>
          <w:szCs w:val="20"/>
        </w:rPr>
        <w:t xml:space="preserve">_________________ </w:t>
      </w:r>
      <w:permEnd w:id="99372657"/>
      <w:r w:rsidRPr="0063544D">
        <w:rPr>
          <w:rFonts w:ascii="Arial" w:hAnsi="Arial" w:cs="Arial"/>
          <w:sz w:val="20"/>
          <w:szCs w:val="20"/>
        </w:rPr>
        <w:t xml:space="preserve">dne </w:t>
      </w:r>
      <w:permStart w:id="930964517" w:edGrp="everyone"/>
      <w:r w:rsidRPr="0063544D">
        <w:rPr>
          <w:rFonts w:ascii="Arial" w:hAnsi="Arial" w:cs="Arial"/>
          <w:sz w:val="20"/>
          <w:szCs w:val="20"/>
        </w:rPr>
        <w:t xml:space="preserve">____________ </w:t>
      </w:r>
      <w:permEnd w:id="930964517"/>
    </w:p>
    <w:p w14:paraId="7A6D50C7" w14:textId="77777777" w:rsidR="00D0660A" w:rsidRPr="0063544D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4EC0C918" w14:textId="77777777" w:rsidR="00D0660A" w:rsidRPr="006D3671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63544D">
        <w:rPr>
          <w:rFonts w:ascii="Arial" w:hAnsi="Arial" w:cs="Arial"/>
          <w:sz w:val="20"/>
          <w:szCs w:val="20"/>
        </w:rPr>
        <w:t xml:space="preserve">Za </w:t>
      </w:r>
      <w:r w:rsidR="00941A41">
        <w:rPr>
          <w:rFonts w:ascii="Arial" w:hAnsi="Arial" w:cs="Arial"/>
          <w:sz w:val="20"/>
          <w:szCs w:val="20"/>
        </w:rPr>
        <w:t>objednatele</w:t>
      </w:r>
      <w:r w:rsidRPr="0063544D">
        <w:rPr>
          <w:rFonts w:ascii="Arial" w:hAnsi="Arial" w:cs="Arial"/>
          <w:sz w:val="20"/>
          <w:szCs w:val="20"/>
        </w:rPr>
        <w:t>:</w:t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  <w:t xml:space="preserve">Za </w:t>
      </w:r>
      <w:r w:rsidR="00941A41">
        <w:rPr>
          <w:rFonts w:ascii="Arial" w:hAnsi="Arial" w:cs="Arial"/>
          <w:sz w:val="20"/>
          <w:szCs w:val="20"/>
        </w:rPr>
        <w:t xml:space="preserve">poskytovatele </w:t>
      </w:r>
      <w:r w:rsidRPr="0063544D">
        <w:rPr>
          <w:rFonts w:ascii="Arial" w:hAnsi="Arial" w:cs="Arial"/>
          <w:sz w:val="20"/>
          <w:szCs w:val="20"/>
        </w:rPr>
        <w:t>:</w:t>
      </w:r>
      <w:r w:rsidRPr="006D3671">
        <w:rPr>
          <w:rFonts w:ascii="Arial" w:hAnsi="Arial" w:cs="Arial"/>
          <w:sz w:val="20"/>
          <w:szCs w:val="20"/>
        </w:rPr>
        <w:t xml:space="preserve">   </w:t>
      </w:r>
    </w:p>
    <w:p w14:paraId="54EF7FA6" w14:textId="77777777" w:rsidR="00D0660A" w:rsidRPr="0063544D" w:rsidRDefault="00941A41" w:rsidP="00423A2D">
      <w:pPr>
        <w:pStyle w:val="Zkladntext"/>
        <w:spacing w:line="360" w:lineRule="auto"/>
        <w:rPr>
          <w:rFonts w:ascii="Arial" w:hAnsi="Arial" w:cs="Arial"/>
          <w:b/>
          <w:szCs w:val="22"/>
        </w:rPr>
      </w:pPr>
      <w:r w:rsidRPr="00D1257A">
        <w:rPr>
          <w:rStyle w:val="preformatted"/>
          <w:rFonts w:ascii="Arial" w:hAnsi="Arial" w:cs="Arial"/>
          <w:b/>
        </w:rPr>
        <w:t>SkLO Studio s.r.o.</w:t>
      </w:r>
      <w:r w:rsidR="00D0660A" w:rsidRPr="0063544D">
        <w:rPr>
          <w:rFonts w:ascii="Arial" w:hAnsi="Arial" w:cs="Arial"/>
          <w:b/>
          <w:szCs w:val="22"/>
        </w:rPr>
        <w:t xml:space="preserve"> </w:t>
      </w:r>
      <w:r w:rsidR="00D0660A">
        <w:rPr>
          <w:rFonts w:ascii="Arial" w:hAnsi="Arial" w:cs="Arial"/>
          <w:b/>
          <w:szCs w:val="22"/>
        </w:rPr>
        <w:tab/>
      </w:r>
      <w:r w:rsidR="00D0660A">
        <w:rPr>
          <w:rFonts w:ascii="Arial" w:hAnsi="Arial" w:cs="Arial"/>
          <w:b/>
          <w:szCs w:val="22"/>
        </w:rPr>
        <w:tab/>
      </w:r>
      <w:r w:rsidR="00D0660A"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permStart w:id="1423469914" w:edGrp="everyone"/>
      <w:r w:rsidR="00D0660A" w:rsidRPr="00D02857">
        <w:rPr>
          <w:rFonts w:ascii="Arial" w:hAnsi="Arial" w:cs="Arial"/>
          <w:sz w:val="22"/>
          <w:szCs w:val="22"/>
        </w:rPr>
        <w:t>.........................................................</w:t>
      </w:r>
      <w:permEnd w:id="1423469914"/>
    </w:p>
    <w:p w14:paraId="0300ECA8" w14:textId="77777777" w:rsidR="00D0660A" w:rsidRPr="006D3671" w:rsidRDefault="00941A41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Bc. Petr Hanous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D1257A">
        <w:rPr>
          <w:rFonts w:ascii="Arial" w:hAnsi="Arial" w:cs="Arial"/>
          <w:color w:val="000000"/>
          <w:sz w:val="20"/>
          <w:szCs w:val="20"/>
        </w:rPr>
        <w:t>k</w:t>
      </w:r>
      <w:r w:rsidRPr="00D1257A">
        <w:rPr>
          <w:rFonts w:ascii="Arial" w:hAnsi="Arial" w:cs="Arial"/>
          <w:bCs/>
          <w:color w:val="000000"/>
          <w:sz w:val="20"/>
          <w:szCs w:val="20"/>
        </w:rPr>
        <w:t>, jednatel</w:t>
      </w:r>
      <w:r w:rsidR="00D0660A">
        <w:rPr>
          <w:rFonts w:ascii="Arial" w:hAnsi="Arial" w:cs="Arial"/>
          <w:sz w:val="20"/>
          <w:szCs w:val="20"/>
        </w:rPr>
        <w:t xml:space="preserve"> </w:t>
      </w:r>
    </w:p>
    <w:p w14:paraId="5583AB58" w14:textId="77777777" w:rsidR="00D0660A" w:rsidRDefault="00D0660A" w:rsidP="00423A2D">
      <w:pPr>
        <w:spacing w:after="120" w:line="360" w:lineRule="auto"/>
        <w:rPr>
          <w:rFonts w:ascii="Arial" w:hAnsi="Arial" w:cs="Arial"/>
        </w:rPr>
      </w:pPr>
    </w:p>
    <w:p w14:paraId="37511F4C" w14:textId="77777777" w:rsidR="00D0660A" w:rsidRDefault="00D0660A" w:rsidP="00423A2D">
      <w:pPr>
        <w:spacing w:after="120" w:line="360" w:lineRule="auto"/>
        <w:rPr>
          <w:rFonts w:ascii="Arial" w:hAnsi="Arial" w:cs="Arial"/>
        </w:rPr>
      </w:pPr>
    </w:p>
    <w:p w14:paraId="3E2A664D" w14:textId="77777777" w:rsidR="00D0660A" w:rsidRPr="00D02857" w:rsidRDefault="00D0660A" w:rsidP="00423A2D">
      <w:pPr>
        <w:spacing w:after="120" w:line="360" w:lineRule="auto"/>
        <w:rPr>
          <w:rFonts w:ascii="Arial" w:hAnsi="Arial" w:cs="Arial"/>
        </w:rPr>
      </w:pPr>
      <w:r w:rsidRPr="00D02857">
        <w:rPr>
          <w:rFonts w:ascii="Arial" w:hAnsi="Arial" w:cs="Arial"/>
        </w:rPr>
        <w:t>__________________________</w:t>
      </w:r>
      <w:r w:rsidRPr="00D02857">
        <w:rPr>
          <w:rFonts w:ascii="Arial" w:hAnsi="Arial" w:cs="Arial"/>
        </w:rPr>
        <w:tab/>
      </w:r>
      <w:r w:rsidRPr="00D02857">
        <w:rPr>
          <w:rFonts w:ascii="Arial" w:hAnsi="Arial" w:cs="Arial"/>
        </w:rPr>
        <w:tab/>
      </w:r>
      <w:r w:rsidRPr="00D02857">
        <w:rPr>
          <w:rFonts w:ascii="Arial" w:hAnsi="Arial" w:cs="Arial"/>
        </w:rPr>
        <w:tab/>
        <w:t>______________________________</w:t>
      </w:r>
    </w:p>
    <w:p w14:paraId="7BA35A95" w14:textId="77777777" w:rsidR="00D0660A" w:rsidRPr="00D02857" w:rsidRDefault="00D0660A" w:rsidP="00423A2D">
      <w:pPr>
        <w:spacing w:after="120" w:line="360" w:lineRule="auto"/>
        <w:rPr>
          <w:rFonts w:ascii="Arial" w:hAnsi="Arial" w:cs="Arial"/>
        </w:rPr>
      </w:pP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</w:rPr>
        <w:tab/>
        <w:t xml:space="preserve">  </w:t>
      </w:r>
      <w:r w:rsidRPr="00D02857">
        <w:rPr>
          <w:rFonts w:ascii="Arial" w:hAnsi="Arial" w:cs="Arial"/>
        </w:rPr>
        <w:tab/>
        <w:t xml:space="preserve">  </w:t>
      </w:r>
    </w:p>
    <w:p w14:paraId="44D6F253" w14:textId="77777777" w:rsidR="00D0660A" w:rsidRPr="00B322DD" w:rsidRDefault="00D0660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051B3F16" w14:textId="77777777" w:rsidR="00D0660A" w:rsidRPr="0099796A" w:rsidRDefault="00D0660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</w:p>
    <w:sectPr w:rsidR="00D0660A" w:rsidRPr="0099796A" w:rsidSect="00D1257A">
      <w:headerReference w:type="default" r:id="rId7"/>
      <w:footerReference w:type="default" r:id="rId8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199C5" w14:textId="77777777" w:rsidR="00D1257A" w:rsidRDefault="00D1257A" w:rsidP="00D1257A">
      <w:pPr>
        <w:spacing w:after="0" w:line="240" w:lineRule="auto"/>
      </w:pPr>
      <w:r>
        <w:separator/>
      </w:r>
    </w:p>
  </w:endnote>
  <w:endnote w:type="continuationSeparator" w:id="0">
    <w:p w14:paraId="5BE8FEEC" w14:textId="77777777" w:rsidR="00D1257A" w:rsidRDefault="00D1257A" w:rsidP="00D1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7362698"/>
      <w:docPartObj>
        <w:docPartGallery w:val="Page Numbers (Bottom of Page)"/>
        <w:docPartUnique/>
      </w:docPartObj>
    </w:sdtPr>
    <w:sdtEndPr/>
    <w:sdtContent>
      <w:p w14:paraId="28629486" w14:textId="77777777" w:rsidR="00D1257A" w:rsidRDefault="00D125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0F6">
          <w:rPr>
            <w:noProof/>
          </w:rPr>
          <w:t>2</w:t>
        </w:r>
        <w:r>
          <w:fldChar w:fldCharType="end"/>
        </w:r>
      </w:p>
    </w:sdtContent>
  </w:sdt>
  <w:p w14:paraId="68E8A8ED" w14:textId="77777777" w:rsidR="00D1257A" w:rsidRDefault="00D125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62F2B" w14:textId="77777777" w:rsidR="00D1257A" w:rsidRDefault="00D1257A" w:rsidP="00D1257A">
      <w:pPr>
        <w:spacing w:after="0" w:line="240" w:lineRule="auto"/>
      </w:pPr>
      <w:r>
        <w:separator/>
      </w:r>
    </w:p>
  </w:footnote>
  <w:footnote w:type="continuationSeparator" w:id="0">
    <w:p w14:paraId="3480ED02" w14:textId="77777777" w:rsidR="00D1257A" w:rsidRDefault="00D1257A" w:rsidP="00D1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90EE" w14:textId="77777777" w:rsidR="00D1257A" w:rsidRDefault="00D1257A">
    <w:pPr>
      <w:pStyle w:val="Zhlav"/>
    </w:pPr>
    <w:r w:rsidRPr="002061F0">
      <w:rPr>
        <w:rFonts w:ascii="Arial" w:hAnsi="Arial" w:cs="Arial"/>
        <w:b/>
        <w:bCs/>
        <w:noProof/>
        <w:sz w:val="28"/>
        <w:szCs w:val="28"/>
        <w:lang w:eastAsia="cs-CZ"/>
      </w:rPr>
      <w:drawing>
        <wp:inline distT="0" distB="0" distL="0" distR="0" wp14:anchorId="67A7863E" wp14:editId="20D5E10D">
          <wp:extent cx="2260000" cy="720000"/>
          <wp:effectExtent l="19050" t="0" r="6950" b="0"/>
          <wp:docPr id="15" name="obrázek 2" descr="C:\Users\erbenova\Desktop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rbenova\Desktop\CZ_RO_B_C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000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2061F0">
      <w:rPr>
        <w:rFonts w:ascii="Arial" w:hAnsi="Arial" w:cs="Arial"/>
        <w:b/>
        <w:bCs/>
        <w:noProof/>
        <w:sz w:val="28"/>
        <w:szCs w:val="28"/>
        <w:lang w:eastAsia="cs-CZ"/>
      </w:rPr>
      <w:drawing>
        <wp:inline distT="0" distB="0" distL="0" distR="0" wp14:anchorId="4827721C" wp14:editId="2C517377">
          <wp:extent cx="1440000" cy="703945"/>
          <wp:effectExtent l="19050" t="0" r="7800" b="0"/>
          <wp:docPr id="16" name="obrázek 4" descr="C:\Users\erbenova\Desktop\MPO - cz-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erbenova\Desktop\MPO - cz--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03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E77309D"/>
    <w:multiLevelType w:val="hybridMultilevel"/>
    <w:tmpl w:val="92AE9A12"/>
    <w:lvl w:ilvl="0" w:tplc="1D64FD2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36C2F"/>
    <w:multiLevelType w:val="hybridMultilevel"/>
    <w:tmpl w:val="3D9C00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B492A"/>
    <w:multiLevelType w:val="hybridMultilevel"/>
    <w:tmpl w:val="9B324A0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1E5202"/>
    <w:multiLevelType w:val="hybridMultilevel"/>
    <w:tmpl w:val="C9A20AFE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339D3"/>
    <w:multiLevelType w:val="hybridMultilevel"/>
    <w:tmpl w:val="E80A86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B2249"/>
    <w:multiLevelType w:val="hybridMultilevel"/>
    <w:tmpl w:val="CD9423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CE6133"/>
    <w:multiLevelType w:val="hybridMultilevel"/>
    <w:tmpl w:val="6CC8A1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C27F4"/>
    <w:multiLevelType w:val="hybridMultilevel"/>
    <w:tmpl w:val="E2A8CC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83C7E"/>
    <w:multiLevelType w:val="hybridMultilevel"/>
    <w:tmpl w:val="E084A256"/>
    <w:lvl w:ilvl="0" w:tplc="55C626EE">
      <w:start w:val="1"/>
      <w:numFmt w:val="lowerLetter"/>
      <w:lvlText w:val="%1)"/>
      <w:lvlJc w:val="left"/>
      <w:pPr>
        <w:tabs>
          <w:tab w:val="num" w:pos="-2538"/>
        </w:tabs>
        <w:ind w:left="-253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-1818"/>
        </w:tabs>
        <w:ind w:left="-181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-1098"/>
        </w:tabs>
        <w:ind w:left="-1098" w:hanging="180"/>
      </w:pPr>
    </w:lvl>
    <w:lvl w:ilvl="3" w:tplc="50CC0350">
      <w:start w:val="1"/>
      <w:numFmt w:val="decimal"/>
      <w:lvlText w:val="%4."/>
      <w:lvlJc w:val="left"/>
      <w:pPr>
        <w:tabs>
          <w:tab w:val="num" w:pos="-378"/>
        </w:tabs>
        <w:ind w:left="-378" w:hanging="360"/>
      </w:pPr>
      <w:rPr>
        <w:rFonts w:ascii="Arial" w:hAnsi="Arial" w:cs="Arial" w:hint="default"/>
        <w:sz w:val="20"/>
        <w:szCs w:val="22"/>
      </w:rPr>
    </w:lvl>
    <w:lvl w:ilvl="4" w:tplc="04050019">
      <w:start w:val="1"/>
      <w:numFmt w:val="lowerLetter"/>
      <w:lvlText w:val="%5."/>
      <w:lvlJc w:val="left"/>
      <w:pPr>
        <w:tabs>
          <w:tab w:val="num" w:pos="342"/>
        </w:tabs>
        <w:ind w:left="3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1062"/>
        </w:tabs>
        <w:ind w:left="10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1782"/>
        </w:tabs>
        <w:ind w:left="17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2502"/>
        </w:tabs>
        <w:ind w:left="25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3222"/>
        </w:tabs>
        <w:ind w:left="3222" w:hanging="180"/>
      </w:pPr>
    </w:lvl>
  </w:abstractNum>
  <w:abstractNum w:abstractNumId="11" w15:restartNumberingAfterBreak="0">
    <w:nsid w:val="44B05CBB"/>
    <w:multiLevelType w:val="hybridMultilevel"/>
    <w:tmpl w:val="4CC69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82C90"/>
    <w:multiLevelType w:val="hybridMultilevel"/>
    <w:tmpl w:val="DD3CCA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579A8"/>
    <w:multiLevelType w:val="hybridMultilevel"/>
    <w:tmpl w:val="3D703D9E"/>
    <w:lvl w:ilvl="0" w:tplc="FC56F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B3848"/>
    <w:multiLevelType w:val="hybridMultilevel"/>
    <w:tmpl w:val="3D88F56C"/>
    <w:lvl w:ilvl="0" w:tplc="9B7C642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2D47EF"/>
    <w:multiLevelType w:val="multilevel"/>
    <w:tmpl w:val="C450E72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4"/>
        </w:tabs>
        <w:ind w:left="1144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dpis3"/>
      <w:lvlText w:val="%1.%28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652639EB"/>
    <w:multiLevelType w:val="hybridMultilevel"/>
    <w:tmpl w:val="8AF2FEB2"/>
    <w:lvl w:ilvl="0" w:tplc="88CC927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3A029D"/>
    <w:multiLevelType w:val="hybridMultilevel"/>
    <w:tmpl w:val="976224C0"/>
    <w:lvl w:ilvl="0" w:tplc="C8E692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A3E1B"/>
    <w:multiLevelType w:val="hybridMultilevel"/>
    <w:tmpl w:val="912EF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F2AB3"/>
    <w:multiLevelType w:val="hybridMultilevel"/>
    <w:tmpl w:val="B07C0720"/>
    <w:lvl w:ilvl="0" w:tplc="A6B01B9C">
      <w:start w:val="1"/>
      <w:numFmt w:val="lowerLetter"/>
      <w:lvlText w:val="%1)"/>
      <w:lvlJc w:val="left"/>
      <w:pPr>
        <w:ind w:left="-414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-261"/>
        </w:tabs>
        <w:ind w:left="-261" w:hanging="360"/>
      </w:pPr>
    </w:lvl>
    <w:lvl w:ilvl="2" w:tplc="0405001B">
      <w:start w:val="1"/>
      <w:numFmt w:val="decimal"/>
      <w:lvlText w:val="%3."/>
      <w:lvlJc w:val="left"/>
      <w:pPr>
        <w:tabs>
          <w:tab w:val="num" w:pos="459"/>
        </w:tabs>
        <w:ind w:left="459" w:hanging="360"/>
      </w:pPr>
    </w:lvl>
    <w:lvl w:ilvl="3" w:tplc="0405000F">
      <w:start w:val="1"/>
      <w:numFmt w:val="decimal"/>
      <w:lvlText w:val="%4."/>
      <w:lvlJc w:val="left"/>
      <w:pPr>
        <w:tabs>
          <w:tab w:val="num" w:pos="1179"/>
        </w:tabs>
        <w:ind w:left="1179" w:hanging="360"/>
      </w:pPr>
    </w:lvl>
    <w:lvl w:ilvl="4" w:tplc="04050019">
      <w:start w:val="1"/>
      <w:numFmt w:val="decimal"/>
      <w:lvlText w:val="%5."/>
      <w:lvlJc w:val="left"/>
      <w:pPr>
        <w:tabs>
          <w:tab w:val="num" w:pos="1899"/>
        </w:tabs>
        <w:ind w:left="1899" w:hanging="360"/>
      </w:pPr>
    </w:lvl>
    <w:lvl w:ilvl="5" w:tplc="0405001B">
      <w:start w:val="1"/>
      <w:numFmt w:val="decimal"/>
      <w:lvlText w:val="%6."/>
      <w:lvlJc w:val="left"/>
      <w:pPr>
        <w:tabs>
          <w:tab w:val="num" w:pos="2619"/>
        </w:tabs>
        <w:ind w:left="2619" w:hanging="360"/>
      </w:pPr>
    </w:lvl>
    <w:lvl w:ilvl="6" w:tplc="0405000F">
      <w:start w:val="1"/>
      <w:numFmt w:val="decimal"/>
      <w:lvlText w:val="%7."/>
      <w:lvlJc w:val="left"/>
      <w:pPr>
        <w:tabs>
          <w:tab w:val="num" w:pos="3339"/>
        </w:tabs>
        <w:ind w:left="3339" w:hanging="360"/>
      </w:pPr>
    </w:lvl>
    <w:lvl w:ilvl="7" w:tplc="04050019">
      <w:start w:val="1"/>
      <w:numFmt w:val="decimal"/>
      <w:lvlText w:val="%8."/>
      <w:lvlJc w:val="left"/>
      <w:pPr>
        <w:tabs>
          <w:tab w:val="num" w:pos="4059"/>
        </w:tabs>
        <w:ind w:left="4059" w:hanging="360"/>
      </w:pPr>
    </w:lvl>
    <w:lvl w:ilvl="8" w:tplc="0405001B">
      <w:start w:val="1"/>
      <w:numFmt w:val="decimal"/>
      <w:lvlText w:val="%9."/>
      <w:lvlJc w:val="left"/>
      <w:pPr>
        <w:tabs>
          <w:tab w:val="num" w:pos="4779"/>
        </w:tabs>
        <w:ind w:left="4779" w:hanging="360"/>
      </w:pPr>
    </w:lvl>
  </w:abstractNum>
  <w:abstractNum w:abstractNumId="20" w15:restartNumberingAfterBreak="0">
    <w:nsid w:val="79BB5948"/>
    <w:multiLevelType w:val="hybridMultilevel"/>
    <w:tmpl w:val="BE0E9D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171A6"/>
    <w:multiLevelType w:val="hybridMultilevel"/>
    <w:tmpl w:val="82E8A4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0"/>
  </w:num>
  <w:num w:numId="4">
    <w:abstractNumId w:val="12"/>
  </w:num>
  <w:num w:numId="5">
    <w:abstractNumId w:val="16"/>
  </w:num>
  <w:num w:numId="6">
    <w:abstractNumId w:val="6"/>
  </w:num>
  <w:num w:numId="7">
    <w:abstractNumId w:val="15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1"/>
  </w:num>
  <w:num w:numId="11">
    <w:abstractNumId w:val="4"/>
  </w:num>
  <w:num w:numId="12">
    <w:abstractNumId w:val="3"/>
  </w:num>
  <w:num w:numId="13">
    <w:abstractNumId w:val="8"/>
  </w:num>
  <w:num w:numId="14">
    <w:abstractNumId w:val="17"/>
  </w:num>
  <w:num w:numId="15">
    <w:abstractNumId w:val="5"/>
  </w:num>
  <w:num w:numId="16">
    <w:abstractNumId w:val="18"/>
  </w:num>
  <w:num w:numId="17">
    <w:abstractNumId w:val="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  <w:num w:numId="21">
    <w:abstractNumId w:val="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146"/>
    <w:rsid w:val="00094FA8"/>
    <w:rsid w:val="000A220F"/>
    <w:rsid w:val="00126340"/>
    <w:rsid w:val="001532D2"/>
    <w:rsid w:val="001F3AD2"/>
    <w:rsid w:val="00272228"/>
    <w:rsid w:val="0042135A"/>
    <w:rsid w:val="00423A2D"/>
    <w:rsid w:val="005C5F8E"/>
    <w:rsid w:val="0063557F"/>
    <w:rsid w:val="00652AC1"/>
    <w:rsid w:val="0067305A"/>
    <w:rsid w:val="00684195"/>
    <w:rsid w:val="006D4111"/>
    <w:rsid w:val="0073426E"/>
    <w:rsid w:val="007A696E"/>
    <w:rsid w:val="0088198F"/>
    <w:rsid w:val="008D7735"/>
    <w:rsid w:val="00901AB7"/>
    <w:rsid w:val="00901DE7"/>
    <w:rsid w:val="00906146"/>
    <w:rsid w:val="00922865"/>
    <w:rsid w:val="00941A41"/>
    <w:rsid w:val="0099796A"/>
    <w:rsid w:val="009A6F5E"/>
    <w:rsid w:val="00A36485"/>
    <w:rsid w:val="00AA75AA"/>
    <w:rsid w:val="00B5563A"/>
    <w:rsid w:val="00BB422E"/>
    <w:rsid w:val="00BB769A"/>
    <w:rsid w:val="00BD6203"/>
    <w:rsid w:val="00D0660A"/>
    <w:rsid w:val="00D1257A"/>
    <w:rsid w:val="00D710F6"/>
    <w:rsid w:val="00D871C2"/>
    <w:rsid w:val="00F31DCD"/>
    <w:rsid w:val="00F60C89"/>
    <w:rsid w:val="00F63D0C"/>
    <w:rsid w:val="00F900D6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A77794A"/>
  <w15:chartTrackingRefBased/>
  <w15:docId w15:val="{EA675D31-6F6D-46B4-A9B7-FF0F61B4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7A69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696E"/>
    <w:pPr>
      <w:keepNext/>
      <w:numPr>
        <w:ilvl w:val="1"/>
        <w:numId w:val="7"/>
      </w:numPr>
      <w:spacing w:after="0" w:line="240" w:lineRule="auto"/>
      <w:outlineLvl w:val="1"/>
    </w:pPr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7A696E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Times New Roman" w:hAnsi="Arial" w:cs="Times New Roman"/>
      <w:sz w:val="20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7A696E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7A696E"/>
    <w:pPr>
      <w:keepNext/>
      <w:numPr>
        <w:ilvl w:val="4"/>
        <w:numId w:val="7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7A696E"/>
    <w:pPr>
      <w:keepNext/>
      <w:numPr>
        <w:ilvl w:val="5"/>
        <w:numId w:val="7"/>
      </w:numPr>
      <w:spacing w:after="0" w:line="240" w:lineRule="auto"/>
      <w:jc w:val="right"/>
      <w:outlineLvl w:val="5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A696E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A696E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7A696E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2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57A"/>
  </w:style>
  <w:style w:type="paragraph" w:styleId="Zpat">
    <w:name w:val="footer"/>
    <w:basedOn w:val="Normln"/>
    <w:link w:val="ZpatChar"/>
    <w:uiPriority w:val="99"/>
    <w:unhideWhenUsed/>
    <w:rsid w:val="00D12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57A"/>
  </w:style>
  <w:style w:type="paragraph" w:styleId="Zkladntext">
    <w:name w:val="Body Text"/>
    <w:basedOn w:val="Normln"/>
    <w:link w:val="ZkladntextChar"/>
    <w:rsid w:val="00D1257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125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125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125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D1257A"/>
  </w:style>
  <w:style w:type="character" w:customStyle="1" w:styleId="nowrap">
    <w:name w:val="nowrap"/>
    <w:basedOn w:val="Standardnpsmoodstavce"/>
    <w:rsid w:val="00D1257A"/>
  </w:style>
  <w:style w:type="paragraph" w:customStyle="1" w:styleId="Default">
    <w:name w:val="Default"/>
    <w:rsid w:val="00D125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ection-info-text1">
    <w:name w:val="section-info-text1"/>
    <w:basedOn w:val="Standardnpsmoodstavce"/>
    <w:rsid w:val="00D1257A"/>
  </w:style>
  <w:style w:type="character" w:customStyle="1" w:styleId="Nadpis2Char">
    <w:name w:val="Nadpis 2 Char"/>
    <w:basedOn w:val="Standardnpsmoodstavce"/>
    <w:link w:val="Nadpis2"/>
    <w:rsid w:val="007A696E"/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A696E"/>
    <w:rPr>
      <w:rFonts w:ascii="Arial" w:eastAsia="Times New Roman" w:hAnsi="Arial" w:cs="Times New Roman"/>
      <w:sz w:val="20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7A696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7A696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7A696E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7A696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A696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A696E"/>
    <w:rPr>
      <w:rFonts w:ascii="Arial" w:eastAsia="Times New Roman" w:hAnsi="Arial" w:cs="Times New Roman"/>
      <w:lang w:eastAsia="cs-CZ"/>
    </w:rPr>
  </w:style>
  <w:style w:type="paragraph" w:customStyle="1" w:styleId="Nadpis1">
    <w:name w:val="Nadpis1"/>
    <w:basedOn w:val="Nadpis10"/>
    <w:uiPriority w:val="99"/>
    <w:rsid w:val="007A696E"/>
    <w:pPr>
      <w:keepLines w:val="0"/>
      <w:numPr>
        <w:numId w:val="7"/>
      </w:numPr>
      <w:tabs>
        <w:tab w:val="clear" w:pos="432"/>
      </w:tabs>
      <w:spacing w:before="0" w:line="240" w:lineRule="auto"/>
      <w:ind w:left="360" w:hanging="360"/>
      <w:jc w:val="both"/>
    </w:pPr>
    <w:rPr>
      <w:rFonts w:ascii="Arial" w:eastAsia="Times New Roman" w:hAnsi="Arial" w:cs="Times New Roman"/>
      <w:b/>
      <w:bCs/>
      <w:color w:val="auto"/>
      <w:sz w:val="26"/>
      <w:szCs w:val="26"/>
    </w:rPr>
  </w:style>
  <w:style w:type="character" w:customStyle="1" w:styleId="Nadpis1Char">
    <w:name w:val="Nadpis 1 Char"/>
    <w:basedOn w:val="Standardnpsmoodstavce"/>
    <w:link w:val="Nadpis10"/>
    <w:uiPriority w:val="9"/>
    <w:rsid w:val="007A69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2722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22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22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22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222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2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8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2004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Pavel Stepan</cp:lastModifiedBy>
  <cp:revision>8</cp:revision>
  <dcterms:created xsi:type="dcterms:W3CDTF">2018-06-05T10:49:00Z</dcterms:created>
  <dcterms:modified xsi:type="dcterms:W3CDTF">2018-10-18T13:35:00Z</dcterms:modified>
</cp:coreProperties>
</file>